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889" w:type="dxa"/>
        <w:tblInd w:w="-431" w:type="dxa"/>
        <w:tblLook w:val="04A0" w:firstRow="1" w:lastRow="0" w:firstColumn="1" w:lastColumn="0" w:noHBand="0" w:noVBand="1"/>
      </w:tblPr>
      <w:tblGrid>
        <w:gridCol w:w="9889"/>
      </w:tblGrid>
      <w:tr w:rsidR="0001505B" w:rsidRPr="00D14A67" w14:paraId="0DD9D900" w14:textId="77777777" w:rsidTr="0077688C">
        <w:tc>
          <w:tcPr>
            <w:tcW w:w="9889" w:type="dxa"/>
            <w:shd w:val="clear" w:color="auto" w:fill="FF9201"/>
            <w:vAlign w:val="center"/>
          </w:tcPr>
          <w:p w14:paraId="5730F240" w14:textId="77777777" w:rsidR="0001505B" w:rsidRPr="00D14A67" w:rsidRDefault="0001505B" w:rsidP="00E74CAD">
            <w:pPr>
              <w:jc w:val="center"/>
              <w:rPr>
                <w:rFonts w:asciiTheme="minorBidi" w:hAnsiTheme="minorBidi"/>
                <w:b/>
                <w:szCs w:val="20"/>
              </w:rPr>
            </w:pPr>
          </w:p>
          <w:p w14:paraId="0BCA5A91" w14:textId="78371B3C" w:rsidR="0001505B" w:rsidRPr="00D14A67" w:rsidRDefault="0001505B" w:rsidP="00E74CAD">
            <w:pPr>
              <w:jc w:val="center"/>
              <w:rPr>
                <w:rFonts w:asciiTheme="minorBidi" w:hAnsiTheme="minorBidi"/>
                <w:b/>
                <w:szCs w:val="20"/>
              </w:rPr>
            </w:pPr>
            <w:r w:rsidRPr="00D14A67">
              <w:rPr>
                <w:rFonts w:asciiTheme="minorBidi" w:hAnsiTheme="minorBidi"/>
                <w:b/>
                <w:szCs w:val="20"/>
              </w:rPr>
              <w:t>WYDZIAŁOWA KSIĘGA JAKOŚCI</w:t>
            </w:r>
            <w:r w:rsidR="00CB54B7">
              <w:rPr>
                <w:rFonts w:asciiTheme="minorBidi" w:hAnsiTheme="minorBidi"/>
                <w:b/>
                <w:szCs w:val="20"/>
              </w:rPr>
              <w:t xml:space="preserve"> KSZTAŁCENIA</w:t>
            </w:r>
          </w:p>
          <w:p w14:paraId="2DFE3F94" w14:textId="1E27A9C2" w:rsidR="0001505B" w:rsidRPr="00D14A67" w:rsidRDefault="0001505B" w:rsidP="00E74CAD">
            <w:pPr>
              <w:jc w:val="center"/>
              <w:rPr>
                <w:rFonts w:asciiTheme="minorBidi" w:hAnsiTheme="minorBidi"/>
                <w:szCs w:val="20"/>
              </w:rPr>
            </w:pPr>
          </w:p>
        </w:tc>
      </w:tr>
      <w:tr w:rsidR="0001505B" w:rsidRPr="00D14A67" w14:paraId="756B4920" w14:textId="77777777" w:rsidTr="0077688C">
        <w:trPr>
          <w:trHeight w:val="589"/>
        </w:trPr>
        <w:tc>
          <w:tcPr>
            <w:tcW w:w="9889" w:type="dxa"/>
            <w:vAlign w:val="center"/>
          </w:tcPr>
          <w:p w14:paraId="6E23FB44" w14:textId="261AA582" w:rsidR="0001505B" w:rsidRPr="00D14A67" w:rsidRDefault="0001505B" w:rsidP="00E74CAD">
            <w:pPr>
              <w:jc w:val="center"/>
              <w:rPr>
                <w:rFonts w:asciiTheme="minorBidi" w:hAnsiTheme="minorBidi"/>
                <w:b/>
                <w:szCs w:val="20"/>
              </w:rPr>
            </w:pPr>
            <w:r w:rsidRPr="00D14A67">
              <w:rPr>
                <w:rFonts w:asciiTheme="minorBidi" w:hAnsiTheme="minorBidi"/>
                <w:noProof/>
                <w:szCs w:val="20"/>
              </w:rPr>
              <w:drawing>
                <wp:inline distT="0" distB="0" distL="0" distR="0" wp14:anchorId="674C30DC" wp14:editId="70FB5072">
                  <wp:extent cx="2133600" cy="7855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tretch>
                            <a:fillRect/>
                          </a:stretch>
                        </pic:blipFill>
                        <pic:spPr>
                          <a:xfrm>
                            <a:off x="0" y="0"/>
                            <a:ext cx="2175191" cy="800843"/>
                          </a:xfrm>
                          <a:prstGeom prst="rect">
                            <a:avLst/>
                          </a:prstGeom>
                        </pic:spPr>
                      </pic:pic>
                    </a:graphicData>
                  </a:graphic>
                </wp:inline>
              </w:drawing>
            </w:r>
          </w:p>
        </w:tc>
      </w:tr>
      <w:tr w:rsidR="0001505B" w:rsidRPr="00D14A67" w14:paraId="17B684F4" w14:textId="77777777" w:rsidTr="0077688C">
        <w:trPr>
          <w:trHeight w:val="555"/>
        </w:trPr>
        <w:tc>
          <w:tcPr>
            <w:tcW w:w="9889" w:type="dxa"/>
            <w:vAlign w:val="center"/>
          </w:tcPr>
          <w:p w14:paraId="1465929E" w14:textId="62D7D146" w:rsidR="0001505B" w:rsidRPr="00D14A67" w:rsidRDefault="009433AE" w:rsidP="0077688C">
            <w:pPr>
              <w:jc w:val="center"/>
              <w:rPr>
                <w:rFonts w:asciiTheme="minorBidi" w:hAnsiTheme="minorBidi"/>
                <w:szCs w:val="20"/>
              </w:rPr>
            </w:pPr>
            <w:r>
              <w:rPr>
                <w:rFonts w:asciiTheme="minorBidi" w:hAnsiTheme="minorBidi"/>
                <w:b/>
                <w:szCs w:val="20"/>
              </w:rPr>
              <w:t>S</w:t>
            </w:r>
            <w:r w:rsidRPr="009433AE">
              <w:rPr>
                <w:rFonts w:asciiTheme="minorBidi" w:hAnsiTheme="minorBidi"/>
                <w:b/>
                <w:szCs w:val="20"/>
              </w:rPr>
              <w:t>zczegółowe wymagania dotyczące formy, układu, treści, minimalnej i maksymalnej liczby stron oraz zawartości prac dyplomowych</w:t>
            </w:r>
          </w:p>
        </w:tc>
      </w:tr>
      <w:tr w:rsidR="006076AF" w:rsidRPr="00D14A67" w14:paraId="10345697" w14:textId="77777777" w:rsidTr="0077688C">
        <w:tc>
          <w:tcPr>
            <w:tcW w:w="9889" w:type="dxa"/>
          </w:tcPr>
          <w:p w14:paraId="70312305" w14:textId="77777777" w:rsidR="006076AF" w:rsidRPr="00D14A67" w:rsidRDefault="006076AF" w:rsidP="005F439A">
            <w:pPr>
              <w:spacing w:line="276" w:lineRule="auto"/>
              <w:rPr>
                <w:rFonts w:asciiTheme="minorBidi" w:hAnsiTheme="minorBidi"/>
                <w:szCs w:val="20"/>
                <w:u w:val="single"/>
              </w:rPr>
            </w:pPr>
          </w:p>
          <w:p w14:paraId="33B13EC8" w14:textId="77777777" w:rsidR="00437F2B" w:rsidRPr="00437F2B" w:rsidRDefault="00437F2B" w:rsidP="00437F2B">
            <w:pPr>
              <w:spacing w:line="276" w:lineRule="auto"/>
              <w:rPr>
                <w:rFonts w:asciiTheme="minorBidi" w:hAnsiTheme="minorBidi"/>
                <w:b/>
                <w:bCs/>
                <w:szCs w:val="20"/>
              </w:rPr>
            </w:pPr>
            <w:r w:rsidRPr="00437F2B">
              <w:rPr>
                <w:rFonts w:asciiTheme="minorBidi" w:hAnsiTheme="minorBidi"/>
                <w:b/>
                <w:bCs/>
                <w:szCs w:val="20"/>
              </w:rPr>
              <w:t>1. Forma i układ pracy dyplomowej</w:t>
            </w:r>
          </w:p>
          <w:p w14:paraId="31C25460" w14:textId="77777777" w:rsidR="00437F2B" w:rsidRPr="00437F2B" w:rsidRDefault="00437F2B" w:rsidP="00437F2B">
            <w:pPr>
              <w:spacing w:line="276" w:lineRule="auto"/>
              <w:rPr>
                <w:rFonts w:asciiTheme="minorBidi" w:hAnsiTheme="minorBidi"/>
                <w:szCs w:val="20"/>
              </w:rPr>
            </w:pPr>
            <w:r w:rsidRPr="00437F2B">
              <w:rPr>
                <w:rFonts w:asciiTheme="minorBidi" w:hAnsiTheme="minorBidi"/>
                <w:szCs w:val="20"/>
              </w:rPr>
              <w:t>1.1 Struktura pracy:</w:t>
            </w:r>
          </w:p>
          <w:p w14:paraId="072BB8ED" w14:textId="77777777" w:rsidR="00437F2B" w:rsidRPr="00437F2B" w:rsidRDefault="00437F2B" w:rsidP="00437F2B">
            <w:pPr>
              <w:spacing w:line="276" w:lineRule="auto"/>
              <w:rPr>
                <w:rFonts w:asciiTheme="minorBidi" w:hAnsiTheme="minorBidi"/>
                <w:szCs w:val="20"/>
              </w:rPr>
            </w:pPr>
            <w:r w:rsidRPr="00437F2B">
              <w:rPr>
                <w:rFonts w:asciiTheme="minorBidi" w:hAnsiTheme="minorBidi"/>
                <w:szCs w:val="20"/>
              </w:rPr>
              <w:t>Każda praca dyplomowa powinna mieć następujący układ:</w:t>
            </w:r>
          </w:p>
          <w:p w14:paraId="33620B9A" w14:textId="384D8199" w:rsidR="00437F2B" w:rsidRPr="00DA2CE6" w:rsidRDefault="00437F2B" w:rsidP="00437F2B">
            <w:pPr>
              <w:pStyle w:val="Akapitzlist"/>
              <w:numPr>
                <w:ilvl w:val="0"/>
                <w:numId w:val="17"/>
              </w:numPr>
              <w:rPr>
                <w:rFonts w:asciiTheme="minorBidi" w:hAnsiTheme="minorBidi"/>
                <w:szCs w:val="20"/>
              </w:rPr>
            </w:pPr>
            <w:r w:rsidRPr="00DA2CE6">
              <w:rPr>
                <w:rFonts w:asciiTheme="minorBidi" w:hAnsiTheme="minorBidi"/>
                <w:szCs w:val="20"/>
              </w:rPr>
              <w:t>Strona tytułowa: nazwa uczelni, wydziału, tytuł pracy, dane autora, promotora, data obrony.</w:t>
            </w:r>
          </w:p>
          <w:p w14:paraId="5363F2ED" w14:textId="77777777" w:rsidR="00437F2B" w:rsidRPr="00437F2B" w:rsidRDefault="00437F2B" w:rsidP="00437F2B">
            <w:pPr>
              <w:numPr>
                <w:ilvl w:val="0"/>
                <w:numId w:val="17"/>
              </w:numPr>
              <w:spacing w:line="276" w:lineRule="auto"/>
              <w:rPr>
                <w:rFonts w:asciiTheme="minorBidi" w:hAnsiTheme="minorBidi"/>
                <w:szCs w:val="20"/>
              </w:rPr>
            </w:pPr>
            <w:r w:rsidRPr="00437F2B">
              <w:rPr>
                <w:rFonts w:asciiTheme="minorBidi" w:hAnsiTheme="minorBidi"/>
                <w:szCs w:val="20"/>
              </w:rPr>
              <w:t>Spis treści: z numeracją rozdziałów i stron.</w:t>
            </w:r>
          </w:p>
          <w:p w14:paraId="3C6B6216" w14:textId="387C81D4" w:rsidR="00437F2B" w:rsidRPr="00437F2B" w:rsidRDefault="00437F2B" w:rsidP="00437F2B">
            <w:pPr>
              <w:numPr>
                <w:ilvl w:val="0"/>
                <w:numId w:val="17"/>
              </w:numPr>
              <w:spacing w:line="276" w:lineRule="auto"/>
              <w:rPr>
                <w:rFonts w:asciiTheme="minorBidi" w:hAnsiTheme="minorBidi"/>
                <w:szCs w:val="20"/>
              </w:rPr>
            </w:pPr>
            <w:r w:rsidRPr="00437F2B">
              <w:rPr>
                <w:rFonts w:asciiTheme="minorBidi" w:hAnsiTheme="minorBidi"/>
                <w:szCs w:val="20"/>
              </w:rPr>
              <w:t>Wstęp: cel pracy, zakres badawczy, uzasadnienie wyboru tematu, meto</w:t>
            </w:r>
            <w:r w:rsidRPr="00DA2CE6">
              <w:rPr>
                <w:rFonts w:asciiTheme="minorBidi" w:hAnsiTheme="minorBidi"/>
                <w:szCs w:val="20"/>
              </w:rPr>
              <w:t>dologia</w:t>
            </w:r>
            <w:r w:rsidRPr="00437F2B">
              <w:rPr>
                <w:rFonts w:asciiTheme="minorBidi" w:hAnsiTheme="minorBidi"/>
                <w:szCs w:val="20"/>
              </w:rPr>
              <w:t>.</w:t>
            </w:r>
          </w:p>
          <w:p w14:paraId="7E9EC6B9" w14:textId="56E37705" w:rsidR="00437F2B" w:rsidRPr="00437F2B" w:rsidRDefault="00437F2B" w:rsidP="00437F2B">
            <w:pPr>
              <w:numPr>
                <w:ilvl w:val="0"/>
                <w:numId w:val="17"/>
              </w:numPr>
              <w:spacing w:line="276" w:lineRule="auto"/>
              <w:rPr>
                <w:rFonts w:asciiTheme="minorBidi" w:hAnsiTheme="minorBidi"/>
                <w:szCs w:val="20"/>
              </w:rPr>
            </w:pPr>
            <w:r w:rsidRPr="00437F2B">
              <w:rPr>
                <w:rFonts w:asciiTheme="minorBidi" w:hAnsiTheme="minorBidi"/>
                <w:szCs w:val="20"/>
              </w:rPr>
              <w:t>Rozdziały główne: szczegółowa analiza tematu (</w:t>
            </w:r>
            <w:r w:rsidRPr="00DA2CE6">
              <w:rPr>
                <w:rFonts w:asciiTheme="minorBidi" w:hAnsiTheme="minorBidi"/>
                <w:szCs w:val="20"/>
              </w:rPr>
              <w:t xml:space="preserve">wprowadzenie, </w:t>
            </w:r>
            <w:r w:rsidRPr="00437F2B">
              <w:rPr>
                <w:rFonts w:asciiTheme="minorBidi" w:hAnsiTheme="minorBidi"/>
                <w:szCs w:val="20"/>
              </w:rPr>
              <w:t xml:space="preserve">teoria, przepisy, orzecznictwo, </w:t>
            </w:r>
            <w:r w:rsidRPr="00DA2CE6">
              <w:rPr>
                <w:rFonts w:asciiTheme="minorBidi" w:hAnsiTheme="minorBidi"/>
                <w:szCs w:val="20"/>
              </w:rPr>
              <w:t>konkluzje</w:t>
            </w:r>
            <w:r w:rsidRPr="00437F2B">
              <w:rPr>
                <w:rFonts w:asciiTheme="minorBidi" w:hAnsiTheme="minorBidi"/>
                <w:szCs w:val="20"/>
              </w:rPr>
              <w:t>).</w:t>
            </w:r>
          </w:p>
          <w:p w14:paraId="2C3A9428" w14:textId="77777777" w:rsidR="00437F2B" w:rsidRPr="00437F2B" w:rsidRDefault="00437F2B" w:rsidP="00437F2B">
            <w:pPr>
              <w:numPr>
                <w:ilvl w:val="0"/>
                <w:numId w:val="17"/>
              </w:numPr>
              <w:spacing w:line="276" w:lineRule="auto"/>
              <w:rPr>
                <w:rFonts w:asciiTheme="minorBidi" w:hAnsiTheme="minorBidi"/>
                <w:szCs w:val="20"/>
              </w:rPr>
            </w:pPr>
            <w:r w:rsidRPr="00437F2B">
              <w:rPr>
                <w:rFonts w:asciiTheme="minorBidi" w:hAnsiTheme="minorBidi"/>
                <w:szCs w:val="20"/>
              </w:rPr>
              <w:t>Zakończenie: podsumowanie wniosków, rekomendacje.</w:t>
            </w:r>
          </w:p>
          <w:p w14:paraId="5E527A34" w14:textId="77777777" w:rsidR="00437F2B" w:rsidRPr="00437F2B" w:rsidRDefault="00437F2B" w:rsidP="00437F2B">
            <w:pPr>
              <w:numPr>
                <w:ilvl w:val="0"/>
                <w:numId w:val="17"/>
              </w:numPr>
              <w:spacing w:line="276" w:lineRule="auto"/>
              <w:rPr>
                <w:rFonts w:asciiTheme="minorBidi" w:hAnsiTheme="minorBidi"/>
                <w:szCs w:val="20"/>
              </w:rPr>
            </w:pPr>
            <w:r w:rsidRPr="00437F2B">
              <w:rPr>
                <w:rFonts w:asciiTheme="minorBidi" w:hAnsiTheme="minorBidi"/>
                <w:szCs w:val="20"/>
              </w:rPr>
              <w:t>Bibliografia: spis wykorzystanej literatury, aktów prawnych, orzecznictwa, dokumentów.</w:t>
            </w:r>
          </w:p>
          <w:p w14:paraId="1D26F529" w14:textId="65A472AA" w:rsidR="00437F2B" w:rsidRPr="00437F2B" w:rsidRDefault="00437F2B" w:rsidP="00437F2B">
            <w:pPr>
              <w:numPr>
                <w:ilvl w:val="0"/>
                <w:numId w:val="17"/>
              </w:numPr>
              <w:spacing w:line="276" w:lineRule="auto"/>
              <w:rPr>
                <w:rFonts w:asciiTheme="minorBidi" w:hAnsiTheme="minorBidi"/>
                <w:szCs w:val="20"/>
              </w:rPr>
            </w:pPr>
            <w:r w:rsidRPr="00437F2B">
              <w:rPr>
                <w:rFonts w:asciiTheme="minorBidi" w:hAnsiTheme="minorBidi"/>
                <w:szCs w:val="20"/>
              </w:rPr>
              <w:t>Aneksy/załączniki: dodatkowe materiały, np. tabele, wykresy,.</w:t>
            </w:r>
          </w:p>
          <w:p w14:paraId="7A97D851" w14:textId="70863BC3" w:rsidR="00437F2B" w:rsidRPr="00DA2CE6" w:rsidRDefault="00437F2B" w:rsidP="00437F2B">
            <w:pPr>
              <w:pStyle w:val="Akapitzlist"/>
              <w:numPr>
                <w:ilvl w:val="1"/>
                <w:numId w:val="26"/>
              </w:numPr>
              <w:rPr>
                <w:rFonts w:asciiTheme="minorBidi" w:hAnsiTheme="minorBidi"/>
                <w:szCs w:val="20"/>
              </w:rPr>
            </w:pPr>
            <w:r w:rsidRPr="00DA2CE6">
              <w:rPr>
                <w:rFonts w:asciiTheme="minorBidi" w:hAnsiTheme="minorBidi"/>
                <w:szCs w:val="20"/>
              </w:rPr>
              <w:t>Styl i język:</w:t>
            </w:r>
          </w:p>
          <w:p w14:paraId="2E52A4FF" w14:textId="5E516865" w:rsidR="00437F2B" w:rsidRPr="00DA2CE6" w:rsidRDefault="00437F2B" w:rsidP="00437F2B">
            <w:pPr>
              <w:pStyle w:val="Akapitzlist"/>
              <w:numPr>
                <w:ilvl w:val="0"/>
                <w:numId w:val="18"/>
              </w:numPr>
              <w:rPr>
                <w:rFonts w:asciiTheme="minorBidi" w:hAnsiTheme="minorBidi"/>
                <w:szCs w:val="20"/>
              </w:rPr>
            </w:pPr>
            <w:r w:rsidRPr="00DA2CE6">
              <w:rPr>
                <w:rFonts w:asciiTheme="minorBidi" w:hAnsiTheme="minorBidi"/>
                <w:szCs w:val="20"/>
              </w:rPr>
              <w:t>Praca powinna być napisana w formalnym, naukowym stylu.</w:t>
            </w:r>
          </w:p>
          <w:p w14:paraId="339090FF" w14:textId="77777777" w:rsidR="00437F2B" w:rsidRPr="00437F2B" w:rsidRDefault="00437F2B" w:rsidP="00437F2B">
            <w:pPr>
              <w:numPr>
                <w:ilvl w:val="0"/>
                <w:numId w:val="18"/>
              </w:numPr>
              <w:spacing w:line="276" w:lineRule="auto"/>
              <w:rPr>
                <w:rFonts w:asciiTheme="minorBidi" w:hAnsiTheme="minorBidi"/>
                <w:szCs w:val="20"/>
              </w:rPr>
            </w:pPr>
            <w:r w:rsidRPr="00437F2B">
              <w:rPr>
                <w:rFonts w:asciiTheme="minorBidi" w:hAnsiTheme="minorBidi"/>
                <w:szCs w:val="20"/>
              </w:rPr>
              <w:t>Należy używać precyzyjnego języka prawnego i administracyjnego.</w:t>
            </w:r>
          </w:p>
          <w:p w14:paraId="4C174F9E" w14:textId="740B7725" w:rsidR="00437F2B" w:rsidRPr="00437F2B" w:rsidRDefault="00437F2B" w:rsidP="00437F2B">
            <w:pPr>
              <w:numPr>
                <w:ilvl w:val="0"/>
                <w:numId w:val="18"/>
              </w:numPr>
              <w:spacing w:line="276" w:lineRule="auto"/>
              <w:rPr>
                <w:rFonts w:asciiTheme="minorBidi" w:hAnsiTheme="minorBidi"/>
                <w:szCs w:val="20"/>
              </w:rPr>
            </w:pPr>
            <w:r w:rsidRPr="00437F2B">
              <w:rPr>
                <w:rFonts w:asciiTheme="minorBidi" w:hAnsiTheme="minorBidi"/>
                <w:szCs w:val="20"/>
              </w:rPr>
              <w:t xml:space="preserve">Zastosowanie cytatów i przypisów zgodnie z wytycznymi </w:t>
            </w:r>
            <w:r w:rsidRPr="00DA2CE6">
              <w:rPr>
                <w:rFonts w:asciiTheme="minorBidi" w:hAnsiTheme="minorBidi"/>
                <w:szCs w:val="20"/>
              </w:rPr>
              <w:t>poniżej.</w:t>
            </w:r>
          </w:p>
          <w:p w14:paraId="35563717" w14:textId="77777777" w:rsidR="00437F2B" w:rsidRPr="00437F2B" w:rsidRDefault="00000000" w:rsidP="00437F2B">
            <w:pPr>
              <w:spacing w:line="276" w:lineRule="auto"/>
              <w:rPr>
                <w:rFonts w:asciiTheme="minorBidi" w:hAnsiTheme="minorBidi"/>
                <w:b/>
                <w:bCs/>
                <w:szCs w:val="20"/>
              </w:rPr>
            </w:pPr>
            <w:r>
              <w:rPr>
                <w:rFonts w:asciiTheme="minorBidi" w:hAnsiTheme="minorBidi"/>
                <w:b/>
                <w:bCs/>
                <w:szCs w:val="20"/>
              </w:rPr>
              <w:pict w14:anchorId="74E78090">
                <v:rect id="_x0000_i1025" style="width:0;height:1.5pt" o:hralign="center" o:hrstd="t" o:hr="t" fillcolor="#a0a0a0" stroked="f"/>
              </w:pict>
            </w:r>
          </w:p>
          <w:p w14:paraId="478C4D43" w14:textId="77777777" w:rsidR="00437F2B" w:rsidRPr="00437F2B" w:rsidRDefault="00437F2B" w:rsidP="00437F2B">
            <w:pPr>
              <w:spacing w:line="276" w:lineRule="auto"/>
              <w:rPr>
                <w:rFonts w:asciiTheme="minorBidi" w:hAnsiTheme="minorBidi"/>
                <w:b/>
                <w:bCs/>
                <w:szCs w:val="20"/>
              </w:rPr>
            </w:pPr>
            <w:r w:rsidRPr="00437F2B">
              <w:rPr>
                <w:rFonts w:asciiTheme="minorBidi" w:hAnsiTheme="minorBidi"/>
                <w:b/>
                <w:bCs/>
                <w:szCs w:val="20"/>
              </w:rPr>
              <w:t>2. Liczba stron pracy dyplomowej</w:t>
            </w:r>
          </w:p>
          <w:p w14:paraId="6C7CF05C" w14:textId="0CCFEB98" w:rsidR="00437F2B" w:rsidRPr="00DA2CE6" w:rsidRDefault="00437F2B" w:rsidP="00437F2B">
            <w:pPr>
              <w:pStyle w:val="Akapitzlist"/>
              <w:numPr>
                <w:ilvl w:val="1"/>
                <w:numId w:val="27"/>
              </w:numPr>
              <w:rPr>
                <w:rFonts w:asciiTheme="minorBidi" w:hAnsiTheme="minorBidi"/>
                <w:szCs w:val="20"/>
              </w:rPr>
            </w:pPr>
            <w:r w:rsidRPr="00DA2CE6">
              <w:rPr>
                <w:rFonts w:asciiTheme="minorBidi" w:hAnsiTheme="minorBidi"/>
                <w:szCs w:val="20"/>
              </w:rPr>
              <w:t>Praca licencjacka:</w:t>
            </w:r>
          </w:p>
          <w:p w14:paraId="101DDE47" w14:textId="7C37E89F" w:rsidR="00437F2B" w:rsidRPr="00DA2CE6" w:rsidRDefault="00437F2B" w:rsidP="00437F2B">
            <w:pPr>
              <w:pStyle w:val="Akapitzlist"/>
              <w:numPr>
                <w:ilvl w:val="0"/>
                <w:numId w:val="19"/>
              </w:numPr>
              <w:rPr>
                <w:rFonts w:asciiTheme="minorBidi" w:hAnsiTheme="minorBidi"/>
                <w:szCs w:val="20"/>
              </w:rPr>
            </w:pPr>
            <w:r w:rsidRPr="00DA2CE6">
              <w:rPr>
                <w:rFonts w:asciiTheme="minorBidi" w:hAnsiTheme="minorBidi"/>
                <w:szCs w:val="20"/>
              </w:rPr>
              <w:t>Minimalna liczba stron: 40 stron tekstu (bez stron tytułowych, spisu treści, bibliografii i załączników).</w:t>
            </w:r>
          </w:p>
          <w:p w14:paraId="64E51026" w14:textId="77777777" w:rsidR="00437F2B" w:rsidRPr="00437F2B" w:rsidRDefault="00437F2B" w:rsidP="00437F2B">
            <w:pPr>
              <w:numPr>
                <w:ilvl w:val="0"/>
                <w:numId w:val="19"/>
              </w:numPr>
              <w:spacing w:line="276" w:lineRule="auto"/>
              <w:rPr>
                <w:rFonts w:asciiTheme="minorBidi" w:hAnsiTheme="minorBidi"/>
                <w:szCs w:val="20"/>
              </w:rPr>
            </w:pPr>
            <w:r w:rsidRPr="00437F2B">
              <w:rPr>
                <w:rFonts w:asciiTheme="minorBidi" w:hAnsiTheme="minorBidi"/>
                <w:szCs w:val="20"/>
              </w:rPr>
              <w:t>Maksymalna liczba stron: 80 stron.</w:t>
            </w:r>
          </w:p>
          <w:p w14:paraId="42A97126" w14:textId="77777777" w:rsidR="00437F2B" w:rsidRPr="00437F2B" w:rsidRDefault="00437F2B" w:rsidP="00437F2B">
            <w:pPr>
              <w:spacing w:line="276" w:lineRule="auto"/>
              <w:rPr>
                <w:rFonts w:asciiTheme="minorBidi" w:hAnsiTheme="minorBidi"/>
                <w:szCs w:val="20"/>
              </w:rPr>
            </w:pPr>
            <w:r w:rsidRPr="00437F2B">
              <w:rPr>
                <w:rFonts w:asciiTheme="minorBidi" w:hAnsiTheme="minorBidi"/>
                <w:szCs w:val="20"/>
              </w:rPr>
              <w:t>2.2 Praca magisterska:</w:t>
            </w:r>
          </w:p>
          <w:p w14:paraId="7966957E" w14:textId="77777777" w:rsidR="00437F2B" w:rsidRPr="00437F2B" w:rsidRDefault="00437F2B" w:rsidP="00437F2B">
            <w:pPr>
              <w:numPr>
                <w:ilvl w:val="0"/>
                <w:numId w:val="20"/>
              </w:numPr>
              <w:spacing w:line="276" w:lineRule="auto"/>
              <w:rPr>
                <w:rFonts w:asciiTheme="minorBidi" w:hAnsiTheme="minorBidi"/>
                <w:szCs w:val="20"/>
              </w:rPr>
            </w:pPr>
            <w:r w:rsidRPr="00437F2B">
              <w:rPr>
                <w:rFonts w:asciiTheme="minorBidi" w:hAnsiTheme="minorBidi"/>
                <w:szCs w:val="20"/>
              </w:rPr>
              <w:t>Minimalna liczba stron: 60 stron tekstu.</w:t>
            </w:r>
          </w:p>
          <w:p w14:paraId="6F82090B" w14:textId="77777777" w:rsidR="00437F2B" w:rsidRPr="00437F2B" w:rsidRDefault="00437F2B" w:rsidP="00437F2B">
            <w:pPr>
              <w:numPr>
                <w:ilvl w:val="0"/>
                <w:numId w:val="20"/>
              </w:numPr>
              <w:spacing w:line="276" w:lineRule="auto"/>
              <w:rPr>
                <w:rFonts w:asciiTheme="minorBidi" w:hAnsiTheme="minorBidi"/>
                <w:szCs w:val="20"/>
              </w:rPr>
            </w:pPr>
            <w:r w:rsidRPr="00437F2B">
              <w:rPr>
                <w:rFonts w:asciiTheme="minorBidi" w:hAnsiTheme="minorBidi"/>
                <w:szCs w:val="20"/>
              </w:rPr>
              <w:t>Maksymalna liczba stron: 120 stron.</w:t>
            </w:r>
          </w:p>
          <w:p w14:paraId="6AA1D804" w14:textId="5115835C" w:rsidR="00437F2B" w:rsidRPr="00437F2B" w:rsidRDefault="00437F2B" w:rsidP="00437F2B">
            <w:pPr>
              <w:spacing w:line="276" w:lineRule="auto"/>
              <w:rPr>
                <w:rFonts w:asciiTheme="minorBidi" w:hAnsiTheme="minorBidi"/>
                <w:b/>
                <w:bCs/>
                <w:szCs w:val="20"/>
              </w:rPr>
            </w:pPr>
            <w:r w:rsidRPr="00437F2B">
              <w:rPr>
                <w:rFonts w:asciiTheme="minorBidi" w:hAnsiTheme="minorBidi"/>
                <w:szCs w:val="20"/>
              </w:rPr>
              <w:t>Uwagi: W zależności od wymagań konkretne</w:t>
            </w:r>
            <w:r w:rsidRPr="00DA2CE6">
              <w:rPr>
                <w:rFonts w:asciiTheme="minorBidi" w:hAnsiTheme="minorBidi"/>
                <w:szCs w:val="20"/>
              </w:rPr>
              <w:t>go</w:t>
            </w:r>
            <w:r w:rsidRPr="00437F2B">
              <w:rPr>
                <w:rFonts w:asciiTheme="minorBidi" w:hAnsiTheme="minorBidi"/>
                <w:szCs w:val="20"/>
              </w:rPr>
              <w:t xml:space="preserve"> </w:t>
            </w:r>
            <w:r w:rsidRPr="00DA2CE6">
              <w:rPr>
                <w:rFonts w:asciiTheme="minorBidi" w:hAnsiTheme="minorBidi"/>
                <w:szCs w:val="20"/>
              </w:rPr>
              <w:t>promotora, uwzględniać specyfikę tematu pracy</w:t>
            </w:r>
            <w:r w:rsidRPr="00437F2B">
              <w:rPr>
                <w:rFonts w:asciiTheme="minorBidi" w:hAnsiTheme="minorBidi"/>
                <w:szCs w:val="20"/>
              </w:rPr>
              <w:t>, liczba stron może się nieco różnić.</w:t>
            </w:r>
          </w:p>
          <w:p w14:paraId="5DE8F661" w14:textId="77777777" w:rsidR="00437F2B" w:rsidRPr="00437F2B" w:rsidRDefault="00000000" w:rsidP="00437F2B">
            <w:pPr>
              <w:spacing w:line="276" w:lineRule="auto"/>
              <w:rPr>
                <w:rFonts w:asciiTheme="minorBidi" w:hAnsiTheme="minorBidi"/>
                <w:b/>
                <w:bCs/>
                <w:szCs w:val="20"/>
              </w:rPr>
            </w:pPr>
            <w:r>
              <w:rPr>
                <w:rFonts w:asciiTheme="minorBidi" w:hAnsiTheme="minorBidi"/>
                <w:b/>
                <w:bCs/>
                <w:szCs w:val="20"/>
              </w:rPr>
              <w:pict w14:anchorId="703C1782">
                <v:rect id="_x0000_i1026" style="width:0;height:1.5pt" o:hralign="center" o:hrstd="t" o:hr="t" fillcolor="#a0a0a0" stroked="f"/>
              </w:pict>
            </w:r>
          </w:p>
          <w:p w14:paraId="4D40DAC7" w14:textId="77777777" w:rsidR="00437F2B" w:rsidRPr="00437F2B" w:rsidRDefault="00437F2B" w:rsidP="00437F2B">
            <w:pPr>
              <w:spacing w:line="276" w:lineRule="auto"/>
              <w:rPr>
                <w:rFonts w:asciiTheme="minorBidi" w:hAnsiTheme="minorBidi"/>
                <w:b/>
                <w:bCs/>
                <w:szCs w:val="20"/>
              </w:rPr>
            </w:pPr>
            <w:r w:rsidRPr="00437F2B">
              <w:rPr>
                <w:rFonts w:asciiTheme="minorBidi" w:hAnsiTheme="minorBidi"/>
                <w:b/>
                <w:bCs/>
                <w:szCs w:val="20"/>
              </w:rPr>
              <w:t>3. Zawartość pracy dyplomowej</w:t>
            </w:r>
          </w:p>
          <w:p w14:paraId="4C15E194" w14:textId="306E6F91" w:rsidR="00437F2B" w:rsidRPr="00DA2CE6" w:rsidRDefault="00437F2B" w:rsidP="00437F2B">
            <w:pPr>
              <w:pStyle w:val="Akapitzlist"/>
              <w:numPr>
                <w:ilvl w:val="1"/>
                <w:numId w:val="28"/>
              </w:numPr>
              <w:rPr>
                <w:rFonts w:asciiTheme="minorBidi" w:hAnsiTheme="minorBidi"/>
                <w:szCs w:val="20"/>
              </w:rPr>
            </w:pPr>
            <w:r w:rsidRPr="00DA2CE6">
              <w:rPr>
                <w:rFonts w:asciiTheme="minorBidi" w:hAnsiTheme="minorBidi"/>
                <w:szCs w:val="20"/>
              </w:rPr>
              <w:t>Kierunek prawo (studia magisterskie):</w:t>
            </w:r>
          </w:p>
          <w:p w14:paraId="7E7BCA12" w14:textId="196EEADB" w:rsidR="00437F2B" w:rsidRPr="00DA2CE6" w:rsidRDefault="00437F2B" w:rsidP="00437F2B">
            <w:pPr>
              <w:pStyle w:val="Akapitzlist"/>
              <w:numPr>
                <w:ilvl w:val="0"/>
                <w:numId w:val="21"/>
              </w:numPr>
              <w:rPr>
                <w:rFonts w:asciiTheme="minorBidi" w:hAnsiTheme="minorBidi"/>
                <w:szCs w:val="20"/>
              </w:rPr>
            </w:pPr>
            <w:r w:rsidRPr="00DA2CE6">
              <w:rPr>
                <w:rFonts w:asciiTheme="minorBidi" w:hAnsiTheme="minorBidi"/>
                <w:szCs w:val="20"/>
              </w:rPr>
              <w:t xml:space="preserve">Tematyka: Zaawansowane zagadnienia prawne, dotyczące szczegółowych instytucji prawa, analizy aktów prawnych, orzecznictwa i doktryny. </w:t>
            </w:r>
          </w:p>
          <w:p w14:paraId="6E04168A" w14:textId="77777777" w:rsidR="00437F2B" w:rsidRPr="00437F2B" w:rsidRDefault="00437F2B" w:rsidP="00437F2B">
            <w:pPr>
              <w:numPr>
                <w:ilvl w:val="1"/>
                <w:numId w:val="21"/>
              </w:numPr>
              <w:spacing w:line="276" w:lineRule="auto"/>
              <w:rPr>
                <w:rFonts w:asciiTheme="minorBidi" w:hAnsiTheme="minorBidi"/>
                <w:szCs w:val="20"/>
              </w:rPr>
            </w:pPr>
            <w:r w:rsidRPr="00437F2B">
              <w:rPr>
                <w:rFonts w:asciiTheme="minorBidi" w:hAnsiTheme="minorBidi"/>
                <w:szCs w:val="20"/>
              </w:rPr>
              <w:t>Przykład tematu: „Wpływ orzecznictwa Trybunału Konstytucyjnego na interpretację przepisów konstytucyjnych w Polsce”.</w:t>
            </w:r>
          </w:p>
          <w:p w14:paraId="2DE18BAB" w14:textId="77777777" w:rsidR="00437F2B" w:rsidRPr="00437F2B" w:rsidRDefault="00437F2B" w:rsidP="00437F2B">
            <w:pPr>
              <w:numPr>
                <w:ilvl w:val="0"/>
                <w:numId w:val="21"/>
              </w:numPr>
              <w:spacing w:line="276" w:lineRule="auto"/>
              <w:rPr>
                <w:rFonts w:asciiTheme="minorBidi" w:hAnsiTheme="minorBidi"/>
                <w:szCs w:val="20"/>
              </w:rPr>
            </w:pPr>
            <w:r w:rsidRPr="00437F2B">
              <w:rPr>
                <w:rFonts w:asciiTheme="minorBidi" w:hAnsiTheme="minorBidi"/>
                <w:szCs w:val="20"/>
              </w:rPr>
              <w:t>Zakres: Szczegółowa analiza wybranych problemów prawnych w kontekście orzecznictwa sądowego i zmieniającej się praktyki prawnej.</w:t>
            </w:r>
          </w:p>
          <w:p w14:paraId="40B7E960" w14:textId="566E775A" w:rsidR="00437F2B" w:rsidRPr="00DA2CE6" w:rsidRDefault="00437F2B" w:rsidP="00437F2B">
            <w:pPr>
              <w:pStyle w:val="Akapitzlist"/>
              <w:numPr>
                <w:ilvl w:val="1"/>
                <w:numId w:val="28"/>
              </w:numPr>
              <w:rPr>
                <w:rFonts w:asciiTheme="minorBidi" w:hAnsiTheme="minorBidi"/>
                <w:szCs w:val="20"/>
              </w:rPr>
            </w:pPr>
            <w:r w:rsidRPr="00DA2CE6">
              <w:rPr>
                <w:rFonts w:asciiTheme="minorBidi" w:hAnsiTheme="minorBidi"/>
                <w:szCs w:val="20"/>
              </w:rPr>
              <w:t>Kierunek administracja:</w:t>
            </w:r>
          </w:p>
          <w:p w14:paraId="6A80E1F0" w14:textId="6DF98A6F" w:rsidR="00437F2B" w:rsidRPr="00DA2CE6" w:rsidRDefault="00437F2B" w:rsidP="00DA2CE6">
            <w:pPr>
              <w:pStyle w:val="Akapitzlist"/>
              <w:numPr>
                <w:ilvl w:val="0"/>
                <w:numId w:val="19"/>
              </w:numPr>
              <w:rPr>
                <w:rFonts w:asciiTheme="minorBidi" w:hAnsiTheme="minorBidi"/>
                <w:szCs w:val="20"/>
              </w:rPr>
            </w:pPr>
            <w:r w:rsidRPr="00DA2CE6">
              <w:rPr>
                <w:rFonts w:asciiTheme="minorBidi" w:hAnsiTheme="minorBidi"/>
                <w:szCs w:val="20"/>
              </w:rPr>
              <w:t xml:space="preserve">Tematyka: Analiza zagadnień związanych z funkcjonowaniem administracji publicznej, organizacją jednostek administracyjnych, procedurami administracyjnymi, zarządzaniem w administracji. </w:t>
            </w:r>
          </w:p>
          <w:p w14:paraId="6D689AC3" w14:textId="5C8F8DAC" w:rsidR="00437F2B" w:rsidRPr="00437F2B" w:rsidRDefault="00DA2CE6" w:rsidP="00DA2CE6">
            <w:pPr>
              <w:spacing w:line="276" w:lineRule="auto"/>
              <w:ind w:left="360"/>
              <w:rPr>
                <w:rFonts w:asciiTheme="minorBidi" w:hAnsiTheme="minorBidi"/>
                <w:szCs w:val="20"/>
              </w:rPr>
            </w:pPr>
            <w:r>
              <w:rPr>
                <w:rFonts w:asciiTheme="minorBidi" w:hAnsiTheme="minorBidi"/>
                <w:szCs w:val="20"/>
              </w:rPr>
              <w:t xml:space="preserve">     - </w:t>
            </w:r>
            <w:r w:rsidR="00437F2B" w:rsidRPr="00437F2B">
              <w:rPr>
                <w:rFonts w:asciiTheme="minorBidi" w:hAnsiTheme="minorBidi"/>
                <w:szCs w:val="20"/>
              </w:rPr>
              <w:t>Przykład tematu: „Efektywność reform administracyjnych w Polsce po 1989 roku”.</w:t>
            </w:r>
          </w:p>
          <w:p w14:paraId="61061E3A" w14:textId="7E01ADE7" w:rsidR="00437F2B" w:rsidRPr="00DA2CE6" w:rsidRDefault="00437F2B" w:rsidP="00DA2CE6">
            <w:pPr>
              <w:pStyle w:val="Akapitzlist"/>
              <w:numPr>
                <w:ilvl w:val="0"/>
                <w:numId w:val="19"/>
              </w:numPr>
              <w:rPr>
                <w:rFonts w:asciiTheme="minorBidi" w:hAnsiTheme="minorBidi"/>
                <w:b/>
                <w:bCs/>
                <w:szCs w:val="20"/>
              </w:rPr>
            </w:pPr>
            <w:r w:rsidRPr="00DA2CE6">
              <w:rPr>
                <w:rFonts w:asciiTheme="minorBidi" w:hAnsiTheme="minorBidi"/>
                <w:szCs w:val="20"/>
              </w:rPr>
              <w:t>Zakres: Praca powinna obejmować analizę przepisów prawnych, instytucji administracyjnych oraz badanie skuteczności działań administracyjnych w praktyce</w:t>
            </w:r>
            <w:r w:rsidRPr="00DA2CE6">
              <w:rPr>
                <w:rFonts w:asciiTheme="minorBidi" w:hAnsiTheme="minorBidi"/>
                <w:b/>
                <w:bCs/>
                <w:szCs w:val="20"/>
              </w:rPr>
              <w:t>.</w:t>
            </w:r>
          </w:p>
          <w:p w14:paraId="42C28CC8" w14:textId="02C7D63E" w:rsidR="00437F2B" w:rsidRPr="00DA2CE6" w:rsidRDefault="00437F2B" w:rsidP="00437F2B">
            <w:pPr>
              <w:pStyle w:val="Akapitzlist"/>
              <w:numPr>
                <w:ilvl w:val="1"/>
                <w:numId w:val="29"/>
              </w:numPr>
              <w:rPr>
                <w:rFonts w:asciiTheme="minorBidi" w:hAnsiTheme="minorBidi"/>
                <w:szCs w:val="20"/>
              </w:rPr>
            </w:pPr>
            <w:r w:rsidRPr="00DA2CE6">
              <w:rPr>
                <w:rFonts w:asciiTheme="minorBidi" w:hAnsiTheme="minorBidi"/>
                <w:szCs w:val="20"/>
              </w:rPr>
              <w:t>Kierunek bezpieczeństwo wewnętrzne:</w:t>
            </w:r>
          </w:p>
          <w:p w14:paraId="3C9FBC35" w14:textId="332E8434" w:rsidR="00437F2B" w:rsidRPr="00DA2CE6" w:rsidRDefault="00437F2B" w:rsidP="00437F2B">
            <w:pPr>
              <w:pStyle w:val="Akapitzlist"/>
              <w:numPr>
                <w:ilvl w:val="0"/>
                <w:numId w:val="23"/>
              </w:numPr>
              <w:rPr>
                <w:rFonts w:asciiTheme="minorBidi" w:hAnsiTheme="minorBidi"/>
                <w:szCs w:val="20"/>
              </w:rPr>
            </w:pPr>
            <w:r w:rsidRPr="00DA2CE6">
              <w:rPr>
                <w:rFonts w:asciiTheme="minorBidi" w:hAnsiTheme="minorBidi"/>
                <w:szCs w:val="20"/>
              </w:rPr>
              <w:t xml:space="preserve">Tematyka: Analiza zagrożeń dla bezpieczeństwa wewnętrznego, organizacja służb mundurowych, procedury zarządzania kryzysowego, prawo i polityka bezpieczeństwa. </w:t>
            </w:r>
          </w:p>
          <w:p w14:paraId="57041824" w14:textId="77777777" w:rsidR="00437F2B" w:rsidRPr="00437F2B" w:rsidRDefault="00437F2B" w:rsidP="00437F2B">
            <w:pPr>
              <w:numPr>
                <w:ilvl w:val="1"/>
                <w:numId w:val="23"/>
              </w:numPr>
              <w:spacing w:line="276" w:lineRule="auto"/>
              <w:rPr>
                <w:rFonts w:asciiTheme="minorBidi" w:hAnsiTheme="minorBidi"/>
                <w:szCs w:val="20"/>
              </w:rPr>
            </w:pPr>
            <w:r w:rsidRPr="00437F2B">
              <w:rPr>
                <w:rFonts w:asciiTheme="minorBidi" w:hAnsiTheme="minorBidi"/>
                <w:szCs w:val="20"/>
              </w:rPr>
              <w:lastRenderedPageBreak/>
              <w:t>Przykład tematu: „Wyzwania w zakresie bezpieczeństwa publicznego w Polsce w kontekście zagrożeń terrorystycznych”.</w:t>
            </w:r>
          </w:p>
          <w:p w14:paraId="531F0394" w14:textId="77777777" w:rsidR="00437F2B" w:rsidRPr="00437F2B" w:rsidRDefault="00437F2B" w:rsidP="00437F2B">
            <w:pPr>
              <w:numPr>
                <w:ilvl w:val="0"/>
                <w:numId w:val="23"/>
              </w:numPr>
              <w:spacing w:line="276" w:lineRule="auto"/>
              <w:rPr>
                <w:rFonts w:asciiTheme="minorBidi" w:hAnsiTheme="minorBidi"/>
                <w:b/>
                <w:bCs/>
                <w:szCs w:val="20"/>
              </w:rPr>
            </w:pPr>
            <w:r w:rsidRPr="00437F2B">
              <w:rPr>
                <w:rFonts w:asciiTheme="minorBidi" w:hAnsiTheme="minorBidi"/>
                <w:szCs w:val="20"/>
              </w:rPr>
              <w:t>Zakres: Praca powinna zawierać badanie istniejących systemów bezpieczeństwa, analizy przypadków, a także propozycje usprawnień</w:t>
            </w:r>
            <w:r w:rsidRPr="00437F2B">
              <w:rPr>
                <w:rFonts w:asciiTheme="minorBidi" w:hAnsiTheme="minorBidi"/>
                <w:b/>
                <w:bCs/>
                <w:szCs w:val="20"/>
              </w:rPr>
              <w:t>.</w:t>
            </w:r>
          </w:p>
          <w:p w14:paraId="67D9312F" w14:textId="77777777" w:rsidR="00437F2B" w:rsidRPr="00437F2B" w:rsidRDefault="00000000" w:rsidP="00437F2B">
            <w:pPr>
              <w:spacing w:line="276" w:lineRule="auto"/>
              <w:rPr>
                <w:rFonts w:asciiTheme="minorBidi" w:hAnsiTheme="minorBidi"/>
                <w:b/>
                <w:bCs/>
                <w:szCs w:val="20"/>
              </w:rPr>
            </w:pPr>
            <w:r>
              <w:rPr>
                <w:rFonts w:asciiTheme="minorBidi" w:hAnsiTheme="minorBidi"/>
                <w:b/>
                <w:bCs/>
                <w:szCs w:val="20"/>
              </w:rPr>
              <w:pict w14:anchorId="4C5ED887">
                <v:rect id="_x0000_i1027" style="width:0;height:1.5pt" o:hralign="center" o:hrstd="t" o:hr="t" fillcolor="#a0a0a0" stroked="f"/>
              </w:pict>
            </w:r>
          </w:p>
          <w:p w14:paraId="1240D1E9" w14:textId="77777777" w:rsidR="00437F2B" w:rsidRPr="00437F2B" w:rsidRDefault="00437F2B" w:rsidP="00437F2B">
            <w:pPr>
              <w:spacing w:line="276" w:lineRule="auto"/>
              <w:rPr>
                <w:rFonts w:asciiTheme="minorBidi" w:hAnsiTheme="minorBidi"/>
                <w:b/>
                <w:bCs/>
                <w:szCs w:val="20"/>
              </w:rPr>
            </w:pPr>
            <w:r w:rsidRPr="00437F2B">
              <w:rPr>
                <w:rFonts w:asciiTheme="minorBidi" w:hAnsiTheme="minorBidi"/>
                <w:b/>
                <w:bCs/>
                <w:szCs w:val="20"/>
              </w:rPr>
              <w:t>4. Metodologia pracy:</w:t>
            </w:r>
          </w:p>
          <w:p w14:paraId="5BC19875" w14:textId="543D3D4F" w:rsidR="00437F2B" w:rsidRPr="00DA2CE6" w:rsidRDefault="00437F2B" w:rsidP="00DA2CE6">
            <w:pPr>
              <w:pStyle w:val="Akapitzlist"/>
              <w:numPr>
                <w:ilvl w:val="0"/>
                <w:numId w:val="24"/>
              </w:numPr>
              <w:rPr>
                <w:rFonts w:asciiTheme="minorBidi" w:hAnsiTheme="minorBidi"/>
                <w:szCs w:val="20"/>
              </w:rPr>
            </w:pPr>
            <w:r w:rsidRPr="00DA2CE6">
              <w:rPr>
                <w:rFonts w:asciiTheme="minorBidi" w:hAnsiTheme="minorBidi"/>
                <w:szCs w:val="20"/>
              </w:rPr>
              <w:t xml:space="preserve">Prace dyplomowe na kierunkach </w:t>
            </w:r>
            <w:r w:rsidR="00DA2CE6">
              <w:rPr>
                <w:rFonts w:asciiTheme="minorBidi" w:hAnsiTheme="minorBidi"/>
                <w:szCs w:val="20"/>
              </w:rPr>
              <w:t>prawo, administracja</w:t>
            </w:r>
            <w:r w:rsidRPr="00DA2CE6">
              <w:rPr>
                <w:rFonts w:asciiTheme="minorBidi" w:hAnsiTheme="minorBidi"/>
                <w:szCs w:val="20"/>
              </w:rPr>
              <w:t xml:space="preserve"> i bezpieczeństw</w:t>
            </w:r>
            <w:r w:rsidR="00DA2CE6">
              <w:rPr>
                <w:rFonts w:asciiTheme="minorBidi" w:hAnsiTheme="minorBidi"/>
                <w:szCs w:val="20"/>
              </w:rPr>
              <w:t>o</w:t>
            </w:r>
            <w:r w:rsidRPr="00DA2CE6">
              <w:rPr>
                <w:rFonts w:asciiTheme="minorBidi" w:hAnsiTheme="minorBidi"/>
                <w:szCs w:val="20"/>
              </w:rPr>
              <w:t xml:space="preserve"> wewnętrzn</w:t>
            </w:r>
            <w:r w:rsidR="00DA2CE6">
              <w:rPr>
                <w:rFonts w:asciiTheme="minorBidi" w:hAnsiTheme="minorBidi"/>
                <w:szCs w:val="20"/>
              </w:rPr>
              <w:t>e</w:t>
            </w:r>
            <w:r w:rsidRPr="00DA2CE6">
              <w:rPr>
                <w:rFonts w:asciiTheme="minorBidi" w:hAnsiTheme="minorBidi"/>
                <w:szCs w:val="20"/>
              </w:rPr>
              <w:t xml:space="preserve"> powinny </w:t>
            </w:r>
            <w:r w:rsidR="00DA2CE6" w:rsidRPr="00DA2CE6">
              <w:rPr>
                <w:rFonts w:asciiTheme="minorBidi" w:hAnsiTheme="minorBidi"/>
                <w:szCs w:val="20"/>
              </w:rPr>
              <w:t>być opart</w:t>
            </w:r>
            <w:r w:rsidR="00DA2CE6">
              <w:rPr>
                <w:rFonts w:asciiTheme="minorBidi" w:hAnsiTheme="minorBidi"/>
                <w:szCs w:val="20"/>
              </w:rPr>
              <w:t>e</w:t>
            </w:r>
            <w:r w:rsidR="00DA2CE6" w:rsidRPr="00DA2CE6">
              <w:rPr>
                <w:rFonts w:asciiTheme="minorBidi" w:hAnsiTheme="minorBidi"/>
                <w:szCs w:val="20"/>
              </w:rPr>
              <w:t xml:space="preserve"> o </w:t>
            </w:r>
            <w:r w:rsidRPr="00DA2CE6">
              <w:rPr>
                <w:rFonts w:asciiTheme="minorBidi" w:hAnsiTheme="minorBidi"/>
                <w:szCs w:val="20"/>
              </w:rPr>
              <w:t>analiz</w:t>
            </w:r>
            <w:r w:rsidR="00DA2CE6" w:rsidRPr="00DA2CE6">
              <w:rPr>
                <w:rFonts w:asciiTheme="minorBidi" w:hAnsiTheme="minorBidi"/>
                <w:szCs w:val="20"/>
              </w:rPr>
              <w:t>ę</w:t>
            </w:r>
            <w:r w:rsidRPr="00DA2CE6">
              <w:rPr>
                <w:rFonts w:asciiTheme="minorBidi" w:hAnsiTheme="minorBidi"/>
                <w:szCs w:val="20"/>
              </w:rPr>
              <w:t xml:space="preserve"> literatury, aktów prawnych, orzecznictwa, dokumentów administracyjn</w:t>
            </w:r>
            <w:r w:rsidR="00DA2CE6" w:rsidRPr="00DA2CE6">
              <w:rPr>
                <w:rFonts w:asciiTheme="minorBidi" w:hAnsiTheme="minorBidi"/>
                <w:szCs w:val="20"/>
              </w:rPr>
              <w:t>oprawnych</w:t>
            </w:r>
            <w:r w:rsidRPr="00DA2CE6">
              <w:rPr>
                <w:rFonts w:asciiTheme="minorBidi" w:hAnsiTheme="minorBidi"/>
                <w:szCs w:val="20"/>
              </w:rPr>
              <w:t xml:space="preserve"> oraz </w:t>
            </w:r>
            <w:r w:rsidR="00DA2CE6" w:rsidRPr="00DA2CE6">
              <w:rPr>
                <w:rFonts w:asciiTheme="minorBidi" w:hAnsiTheme="minorBidi"/>
                <w:szCs w:val="20"/>
              </w:rPr>
              <w:t xml:space="preserve">w miarę potrzeby o </w:t>
            </w:r>
            <w:r w:rsidRPr="00DA2CE6">
              <w:rPr>
                <w:rFonts w:asciiTheme="minorBidi" w:hAnsiTheme="minorBidi"/>
                <w:szCs w:val="20"/>
              </w:rPr>
              <w:t>bada</w:t>
            </w:r>
            <w:r w:rsidR="00DA2CE6" w:rsidRPr="00DA2CE6">
              <w:rPr>
                <w:rFonts w:asciiTheme="minorBidi" w:hAnsiTheme="minorBidi"/>
                <w:szCs w:val="20"/>
              </w:rPr>
              <w:t>nia</w:t>
            </w:r>
            <w:r w:rsidRPr="00DA2CE6">
              <w:rPr>
                <w:rFonts w:asciiTheme="minorBidi" w:hAnsiTheme="minorBidi"/>
                <w:szCs w:val="20"/>
              </w:rPr>
              <w:t xml:space="preserve"> empiryczn</w:t>
            </w:r>
            <w:r w:rsidR="00DA2CE6" w:rsidRPr="00DA2CE6">
              <w:rPr>
                <w:rFonts w:asciiTheme="minorBidi" w:hAnsiTheme="minorBidi"/>
                <w:szCs w:val="20"/>
              </w:rPr>
              <w:t>e</w:t>
            </w:r>
            <w:r w:rsidRPr="00DA2CE6">
              <w:rPr>
                <w:rFonts w:asciiTheme="minorBidi" w:hAnsiTheme="minorBidi"/>
                <w:szCs w:val="20"/>
              </w:rPr>
              <w:t>.</w:t>
            </w:r>
          </w:p>
          <w:p w14:paraId="2D029EEA" w14:textId="44926522" w:rsidR="00437F2B" w:rsidRPr="00437F2B" w:rsidRDefault="00437F2B" w:rsidP="00437F2B">
            <w:pPr>
              <w:numPr>
                <w:ilvl w:val="0"/>
                <w:numId w:val="24"/>
              </w:numPr>
              <w:spacing w:line="276" w:lineRule="auto"/>
              <w:rPr>
                <w:rFonts w:asciiTheme="minorBidi" w:hAnsiTheme="minorBidi"/>
                <w:szCs w:val="20"/>
              </w:rPr>
            </w:pPr>
            <w:r w:rsidRPr="00437F2B">
              <w:rPr>
                <w:rFonts w:asciiTheme="minorBidi" w:hAnsiTheme="minorBidi"/>
                <w:szCs w:val="20"/>
              </w:rPr>
              <w:t>W przypadku prac magisterskich szczególnie ważne jest wypracowanie własnej tezy badawczej, opartej na solidnej podstawie teoretycznej.</w:t>
            </w:r>
          </w:p>
          <w:p w14:paraId="58974BC0" w14:textId="77777777" w:rsidR="00437F2B" w:rsidRPr="00437F2B" w:rsidRDefault="00000000" w:rsidP="00437F2B">
            <w:pPr>
              <w:spacing w:line="276" w:lineRule="auto"/>
              <w:rPr>
                <w:rFonts w:asciiTheme="minorBidi" w:hAnsiTheme="minorBidi"/>
                <w:b/>
                <w:bCs/>
                <w:szCs w:val="20"/>
              </w:rPr>
            </w:pPr>
            <w:r>
              <w:rPr>
                <w:rFonts w:asciiTheme="minorBidi" w:hAnsiTheme="minorBidi"/>
                <w:b/>
                <w:bCs/>
                <w:szCs w:val="20"/>
              </w:rPr>
              <w:pict w14:anchorId="6DA58816">
                <v:rect id="_x0000_i1028" style="width:0;height:1.5pt" o:hralign="center" o:hrstd="t" o:hr="t" fillcolor="#a0a0a0" stroked="f"/>
              </w:pict>
            </w:r>
          </w:p>
          <w:p w14:paraId="3F41EF4C" w14:textId="77777777" w:rsidR="00437F2B" w:rsidRPr="00437F2B" w:rsidRDefault="00437F2B" w:rsidP="00437F2B">
            <w:pPr>
              <w:spacing w:line="276" w:lineRule="auto"/>
              <w:rPr>
                <w:rFonts w:asciiTheme="minorBidi" w:hAnsiTheme="minorBidi"/>
                <w:b/>
                <w:bCs/>
                <w:szCs w:val="20"/>
              </w:rPr>
            </w:pPr>
            <w:r w:rsidRPr="00437F2B">
              <w:rPr>
                <w:rFonts w:asciiTheme="minorBidi" w:hAnsiTheme="minorBidi"/>
                <w:b/>
                <w:bCs/>
                <w:szCs w:val="20"/>
              </w:rPr>
              <w:t>5. Zasady oceny:</w:t>
            </w:r>
          </w:p>
          <w:p w14:paraId="5F861BB0" w14:textId="741D2A9E" w:rsidR="00437F2B" w:rsidRPr="00437F2B" w:rsidRDefault="00437F2B" w:rsidP="00437F2B">
            <w:pPr>
              <w:spacing w:line="276" w:lineRule="auto"/>
              <w:rPr>
                <w:rFonts w:asciiTheme="minorBidi" w:hAnsiTheme="minorBidi"/>
                <w:szCs w:val="20"/>
              </w:rPr>
            </w:pPr>
            <w:r w:rsidRPr="00437F2B">
              <w:rPr>
                <w:rFonts w:asciiTheme="minorBidi" w:hAnsiTheme="minorBidi"/>
                <w:szCs w:val="20"/>
              </w:rPr>
              <w:t>Praca dyplomowa powinna być oceniana</w:t>
            </w:r>
            <w:r w:rsidR="00DA2CE6" w:rsidRPr="00DA2CE6">
              <w:rPr>
                <w:rFonts w:asciiTheme="minorBidi" w:hAnsiTheme="minorBidi"/>
                <w:szCs w:val="20"/>
              </w:rPr>
              <w:t xml:space="preserve"> m.in. </w:t>
            </w:r>
            <w:r w:rsidRPr="00437F2B">
              <w:rPr>
                <w:rFonts w:asciiTheme="minorBidi" w:hAnsiTheme="minorBidi"/>
                <w:szCs w:val="20"/>
              </w:rPr>
              <w:t xml:space="preserve"> pod kątem:</w:t>
            </w:r>
          </w:p>
          <w:p w14:paraId="36E10A0D" w14:textId="1112BEF4" w:rsidR="00437F2B" w:rsidRPr="00DA2CE6" w:rsidRDefault="00437F2B" w:rsidP="00DA2CE6">
            <w:pPr>
              <w:pStyle w:val="Akapitzlist"/>
              <w:numPr>
                <w:ilvl w:val="0"/>
                <w:numId w:val="25"/>
              </w:numPr>
              <w:rPr>
                <w:rFonts w:asciiTheme="minorBidi" w:hAnsiTheme="minorBidi"/>
                <w:szCs w:val="20"/>
              </w:rPr>
            </w:pPr>
            <w:r w:rsidRPr="00DA2CE6">
              <w:rPr>
                <w:rFonts w:asciiTheme="minorBidi" w:hAnsiTheme="minorBidi"/>
                <w:szCs w:val="20"/>
              </w:rPr>
              <w:t>Oryginalności i trafności podejścia do tematu.</w:t>
            </w:r>
          </w:p>
          <w:p w14:paraId="724B69C3" w14:textId="77777777" w:rsidR="00437F2B" w:rsidRPr="00437F2B" w:rsidRDefault="00437F2B" w:rsidP="00437F2B">
            <w:pPr>
              <w:numPr>
                <w:ilvl w:val="0"/>
                <w:numId w:val="25"/>
              </w:numPr>
              <w:spacing w:line="276" w:lineRule="auto"/>
              <w:rPr>
                <w:rFonts w:asciiTheme="minorBidi" w:hAnsiTheme="minorBidi"/>
                <w:szCs w:val="20"/>
              </w:rPr>
            </w:pPr>
            <w:r w:rsidRPr="00437F2B">
              <w:rPr>
                <w:rFonts w:asciiTheme="minorBidi" w:hAnsiTheme="minorBidi"/>
                <w:szCs w:val="20"/>
              </w:rPr>
              <w:t>Jakości analizy problemu.</w:t>
            </w:r>
          </w:p>
          <w:p w14:paraId="52256443" w14:textId="77777777" w:rsidR="00437F2B" w:rsidRPr="00437F2B" w:rsidRDefault="00437F2B" w:rsidP="00437F2B">
            <w:pPr>
              <w:numPr>
                <w:ilvl w:val="0"/>
                <w:numId w:val="25"/>
              </w:numPr>
              <w:spacing w:line="276" w:lineRule="auto"/>
              <w:rPr>
                <w:rFonts w:asciiTheme="minorBidi" w:hAnsiTheme="minorBidi"/>
                <w:szCs w:val="20"/>
              </w:rPr>
            </w:pPr>
            <w:r w:rsidRPr="00437F2B">
              <w:rPr>
                <w:rFonts w:asciiTheme="minorBidi" w:hAnsiTheme="minorBidi"/>
                <w:szCs w:val="20"/>
              </w:rPr>
              <w:t>Poprawności zastosowanej metodologii.</w:t>
            </w:r>
          </w:p>
          <w:p w14:paraId="7F843315" w14:textId="77777777" w:rsidR="00437F2B" w:rsidRPr="00437F2B" w:rsidRDefault="00437F2B" w:rsidP="00437F2B">
            <w:pPr>
              <w:numPr>
                <w:ilvl w:val="0"/>
                <w:numId w:val="25"/>
              </w:numPr>
              <w:spacing w:line="276" w:lineRule="auto"/>
              <w:rPr>
                <w:rFonts w:asciiTheme="minorBidi" w:hAnsiTheme="minorBidi"/>
                <w:szCs w:val="20"/>
              </w:rPr>
            </w:pPr>
            <w:r w:rsidRPr="00437F2B">
              <w:rPr>
                <w:rFonts w:asciiTheme="minorBidi" w:hAnsiTheme="minorBidi"/>
                <w:szCs w:val="20"/>
              </w:rPr>
              <w:t>Trafności wniosków i rekomendacji.</w:t>
            </w:r>
          </w:p>
          <w:p w14:paraId="0DA8972E" w14:textId="77777777" w:rsidR="00437F2B" w:rsidRPr="00437F2B" w:rsidRDefault="00437F2B" w:rsidP="00437F2B">
            <w:pPr>
              <w:numPr>
                <w:ilvl w:val="0"/>
                <w:numId w:val="25"/>
              </w:numPr>
              <w:spacing w:line="276" w:lineRule="auto"/>
              <w:rPr>
                <w:rFonts w:asciiTheme="minorBidi" w:hAnsiTheme="minorBidi"/>
                <w:szCs w:val="20"/>
              </w:rPr>
            </w:pPr>
            <w:r w:rsidRPr="00437F2B">
              <w:rPr>
                <w:rFonts w:asciiTheme="minorBidi" w:hAnsiTheme="minorBidi"/>
                <w:szCs w:val="20"/>
              </w:rPr>
              <w:t>Precyzji cytowania źródeł.</w:t>
            </w:r>
          </w:p>
          <w:p w14:paraId="17BC7E94" w14:textId="77777777" w:rsidR="00437F2B" w:rsidRPr="00437F2B" w:rsidRDefault="00437F2B" w:rsidP="00437F2B">
            <w:pPr>
              <w:numPr>
                <w:ilvl w:val="0"/>
                <w:numId w:val="25"/>
              </w:numPr>
              <w:spacing w:line="276" w:lineRule="auto"/>
              <w:rPr>
                <w:rFonts w:asciiTheme="minorBidi" w:hAnsiTheme="minorBidi"/>
                <w:szCs w:val="20"/>
              </w:rPr>
            </w:pPr>
            <w:r w:rsidRPr="00437F2B">
              <w:rPr>
                <w:rFonts w:asciiTheme="minorBidi" w:hAnsiTheme="minorBidi"/>
                <w:szCs w:val="20"/>
              </w:rPr>
              <w:t>Spójności strukturalnej pracy.</w:t>
            </w:r>
          </w:p>
          <w:p w14:paraId="3550B674" w14:textId="77777777" w:rsidR="00437F2B" w:rsidRPr="00437F2B" w:rsidRDefault="00437F2B" w:rsidP="00437F2B">
            <w:pPr>
              <w:numPr>
                <w:ilvl w:val="0"/>
                <w:numId w:val="25"/>
              </w:numPr>
              <w:spacing w:line="276" w:lineRule="auto"/>
              <w:rPr>
                <w:rFonts w:asciiTheme="minorBidi" w:hAnsiTheme="minorBidi"/>
                <w:szCs w:val="20"/>
              </w:rPr>
            </w:pPr>
            <w:r w:rsidRPr="00437F2B">
              <w:rPr>
                <w:rFonts w:asciiTheme="minorBidi" w:hAnsiTheme="minorBidi"/>
                <w:szCs w:val="20"/>
              </w:rPr>
              <w:t>Poprawności językowej i gramatycznej.</w:t>
            </w:r>
          </w:p>
          <w:p w14:paraId="74744CF0" w14:textId="77777777" w:rsidR="00437F2B" w:rsidRPr="00437F2B" w:rsidRDefault="00000000" w:rsidP="00437F2B">
            <w:pPr>
              <w:spacing w:line="276" w:lineRule="auto"/>
              <w:rPr>
                <w:rFonts w:asciiTheme="minorBidi" w:hAnsiTheme="minorBidi"/>
                <w:b/>
                <w:bCs/>
                <w:szCs w:val="20"/>
              </w:rPr>
            </w:pPr>
            <w:r>
              <w:rPr>
                <w:rFonts w:asciiTheme="minorBidi" w:hAnsiTheme="minorBidi"/>
                <w:b/>
                <w:bCs/>
                <w:szCs w:val="20"/>
              </w:rPr>
              <w:pict w14:anchorId="0262940E">
                <v:rect id="_x0000_i1029" style="width:0;height:1.5pt" o:hralign="center" o:hrstd="t" o:hr="t" fillcolor="#a0a0a0" stroked="f"/>
              </w:pict>
            </w:r>
          </w:p>
          <w:p w14:paraId="2657F96B" w14:textId="4D87F2A3" w:rsidR="00850C1F" w:rsidRDefault="00DA2CE6" w:rsidP="00850C1F">
            <w:pPr>
              <w:jc w:val="both"/>
              <w:rPr>
                <w:rFonts w:asciiTheme="minorBidi" w:hAnsiTheme="minorBidi"/>
                <w:szCs w:val="20"/>
              </w:rPr>
            </w:pPr>
            <w:r>
              <w:rPr>
                <w:rFonts w:asciiTheme="minorBidi" w:hAnsiTheme="minorBidi"/>
                <w:b/>
                <w:bCs/>
                <w:szCs w:val="20"/>
              </w:rPr>
              <w:t>Propozycje przykładowych treści do formularze recenzji</w:t>
            </w:r>
          </w:p>
          <w:p w14:paraId="5C6B8F0C" w14:textId="3C488A75" w:rsidR="00CB54B7" w:rsidRPr="00AB05DC" w:rsidRDefault="00CB54B7" w:rsidP="005F439A">
            <w:pPr>
              <w:spacing w:line="276" w:lineRule="auto"/>
              <w:jc w:val="both"/>
              <w:rPr>
                <w:rFonts w:asciiTheme="minorBidi" w:hAnsiTheme="minorBidi"/>
                <w:b/>
                <w:szCs w:val="20"/>
              </w:rPr>
            </w:pPr>
          </w:p>
          <w:tbl>
            <w:tblPr>
              <w:tblStyle w:val="Tabela-Siatka"/>
              <w:tblW w:w="0" w:type="auto"/>
              <w:tblLook w:val="04A0" w:firstRow="1" w:lastRow="0" w:firstColumn="1" w:lastColumn="0" w:noHBand="0" w:noVBand="1"/>
            </w:tblPr>
            <w:tblGrid>
              <w:gridCol w:w="1614"/>
              <w:gridCol w:w="1592"/>
              <w:gridCol w:w="18"/>
              <w:gridCol w:w="1574"/>
              <w:gridCol w:w="35"/>
              <w:gridCol w:w="1563"/>
              <w:gridCol w:w="47"/>
              <w:gridCol w:w="1550"/>
              <w:gridCol w:w="59"/>
              <w:gridCol w:w="1611"/>
            </w:tblGrid>
            <w:tr w:rsidR="00AB05DC" w:rsidRPr="00624730" w14:paraId="201E1F08" w14:textId="77777777" w:rsidTr="0077688C">
              <w:tc>
                <w:tcPr>
                  <w:tcW w:w="9663" w:type="dxa"/>
                  <w:gridSpan w:val="10"/>
                  <w:shd w:val="clear" w:color="auto" w:fill="D9D9D9" w:themeFill="background1" w:themeFillShade="D9"/>
                </w:tcPr>
                <w:p w14:paraId="58390FC0" w14:textId="0FA76FE7" w:rsidR="00AB05DC" w:rsidRPr="00624730" w:rsidRDefault="00624730" w:rsidP="00624730">
                  <w:pPr>
                    <w:tabs>
                      <w:tab w:val="center" w:pos="4723"/>
                      <w:tab w:val="left" w:pos="6030"/>
                    </w:tabs>
                    <w:rPr>
                      <w:rFonts w:ascii="Arial" w:hAnsi="Arial" w:cs="Arial"/>
                      <w:b/>
                      <w:sz w:val="16"/>
                      <w:szCs w:val="16"/>
                    </w:rPr>
                  </w:pPr>
                  <w:r>
                    <w:rPr>
                      <w:rFonts w:ascii="Arial" w:hAnsi="Arial" w:cs="Arial"/>
                      <w:b/>
                      <w:sz w:val="16"/>
                      <w:szCs w:val="16"/>
                    </w:rPr>
                    <w:tab/>
                  </w:r>
                  <w:r w:rsidR="00AB05DC" w:rsidRPr="00624730">
                    <w:rPr>
                      <w:rFonts w:ascii="Arial" w:hAnsi="Arial" w:cs="Arial"/>
                      <w:b/>
                      <w:sz w:val="16"/>
                      <w:szCs w:val="16"/>
                    </w:rPr>
                    <w:t>Tytuł, temat, cele pracy</w:t>
                  </w:r>
                  <w:r>
                    <w:rPr>
                      <w:rFonts w:ascii="Arial" w:hAnsi="Arial" w:cs="Arial"/>
                      <w:b/>
                      <w:sz w:val="16"/>
                      <w:szCs w:val="16"/>
                    </w:rPr>
                    <w:t xml:space="preserve"> (zaznaczyć właściwe)</w:t>
                  </w:r>
                </w:p>
              </w:tc>
            </w:tr>
            <w:tr w:rsidR="00D85B97" w:rsidRPr="00624730" w14:paraId="3C0C18B4" w14:textId="77777777" w:rsidTr="0077688C">
              <w:tc>
                <w:tcPr>
                  <w:tcW w:w="1614" w:type="dxa"/>
                  <w:vAlign w:val="center"/>
                </w:tcPr>
                <w:p w14:paraId="26E7EE7E" w14:textId="4BAA7181" w:rsidR="00D85B97" w:rsidRPr="00D85B97" w:rsidRDefault="00D85B97" w:rsidP="00D85B97">
                  <w:pPr>
                    <w:jc w:val="center"/>
                    <w:rPr>
                      <w:rFonts w:ascii="Arial" w:hAnsi="Arial" w:cs="Arial"/>
                      <w:b/>
                      <w:bCs/>
                      <w:sz w:val="16"/>
                      <w:szCs w:val="16"/>
                    </w:rPr>
                  </w:pPr>
                  <w:r w:rsidRPr="00D85B97">
                    <w:rPr>
                      <w:rFonts w:ascii="Arial" w:hAnsi="Arial" w:cs="Arial"/>
                      <w:b/>
                      <w:bCs/>
                      <w:sz w:val="16"/>
                      <w:szCs w:val="16"/>
                    </w:rPr>
                    <w:t>5,0</w:t>
                  </w:r>
                </w:p>
              </w:tc>
              <w:tc>
                <w:tcPr>
                  <w:tcW w:w="1592" w:type="dxa"/>
                  <w:vAlign w:val="center"/>
                </w:tcPr>
                <w:p w14:paraId="2AB50F86" w14:textId="3153F3BB" w:rsidR="00D85B97" w:rsidRPr="00D85B97" w:rsidRDefault="00D85B97" w:rsidP="00D85B97">
                  <w:pPr>
                    <w:jc w:val="center"/>
                    <w:rPr>
                      <w:rFonts w:ascii="Arial" w:hAnsi="Arial" w:cs="Arial"/>
                      <w:b/>
                      <w:bCs/>
                      <w:sz w:val="16"/>
                      <w:szCs w:val="16"/>
                    </w:rPr>
                  </w:pPr>
                  <w:r w:rsidRPr="00D85B97">
                    <w:rPr>
                      <w:rFonts w:ascii="Arial" w:hAnsi="Arial" w:cs="Arial"/>
                      <w:b/>
                      <w:bCs/>
                      <w:sz w:val="16"/>
                      <w:szCs w:val="16"/>
                    </w:rPr>
                    <w:t>4,5</w:t>
                  </w:r>
                </w:p>
              </w:tc>
              <w:tc>
                <w:tcPr>
                  <w:tcW w:w="1592" w:type="dxa"/>
                  <w:gridSpan w:val="2"/>
                  <w:vAlign w:val="center"/>
                </w:tcPr>
                <w:p w14:paraId="7F21408C" w14:textId="7CBA1DB4" w:rsidR="00D85B97" w:rsidRPr="00D85B97" w:rsidRDefault="00D85B97" w:rsidP="00D85B97">
                  <w:pPr>
                    <w:jc w:val="center"/>
                    <w:rPr>
                      <w:rFonts w:ascii="Arial" w:hAnsi="Arial" w:cs="Arial"/>
                      <w:b/>
                      <w:bCs/>
                      <w:sz w:val="16"/>
                      <w:szCs w:val="16"/>
                    </w:rPr>
                  </w:pPr>
                  <w:r w:rsidRPr="00D85B97">
                    <w:rPr>
                      <w:rFonts w:ascii="Arial" w:hAnsi="Arial" w:cs="Arial"/>
                      <w:b/>
                      <w:bCs/>
                      <w:sz w:val="16"/>
                      <w:szCs w:val="16"/>
                    </w:rPr>
                    <w:t>4</w:t>
                  </w:r>
                </w:p>
              </w:tc>
              <w:tc>
                <w:tcPr>
                  <w:tcW w:w="1598" w:type="dxa"/>
                  <w:gridSpan w:val="2"/>
                  <w:vAlign w:val="center"/>
                </w:tcPr>
                <w:p w14:paraId="39B635E4" w14:textId="75B5F2D4" w:rsidR="00D85B97" w:rsidRPr="00D85B97" w:rsidRDefault="00D85B97" w:rsidP="00D85B97">
                  <w:pPr>
                    <w:jc w:val="center"/>
                    <w:rPr>
                      <w:rFonts w:ascii="Arial" w:hAnsi="Arial" w:cs="Arial"/>
                      <w:b/>
                      <w:bCs/>
                      <w:sz w:val="16"/>
                      <w:szCs w:val="16"/>
                    </w:rPr>
                  </w:pPr>
                  <w:r w:rsidRPr="00D85B97">
                    <w:rPr>
                      <w:rFonts w:ascii="Arial" w:hAnsi="Arial" w:cs="Arial"/>
                      <w:b/>
                      <w:bCs/>
                      <w:sz w:val="16"/>
                      <w:szCs w:val="16"/>
                    </w:rPr>
                    <w:t>3,5</w:t>
                  </w:r>
                </w:p>
              </w:tc>
              <w:tc>
                <w:tcPr>
                  <w:tcW w:w="1597" w:type="dxa"/>
                  <w:gridSpan w:val="2"/>
                  <w:vAlign w:val="center"/>
                </w:tcPr>
                <w:p w14:paraId="1E3E4F8F" w14:textId="0DE996DC" w:rsidR="00D85B97" w:rsidRPr="00D85B97" w:rsidRDefault="00D85B97" w:rsidP="00D85B97">
                  <w:pPr>
                    <w:jc w:val="center"/>
                    <w:rPr>
                      <w:rFonts w:ascii="Arial" w:hAnsi="Arial" w:cs="Arial"/>
                      <w:b/>
                      <w:bCs/>
                      <w:sz w:val="16"/>
                      <w:szCs w:val="16"/>
                    </w:rPr>
                  </w:pPr>
                  <w:r w:rsidRPr="00D85B97">
                    <w:rPr>
                      <w:rFonts w:ascii="Arial" w:hAnsi="Arial" w:cs="Arial"/>
                      <w:b/>
                      <w:bCs/>
                      <w:sz w:val="16"/>
                      <w:szCs w:val="16"/>
                    </w:rPr>
                    <w:t>3,0</w:t>
                  </w:r>
                </w:p>
              </w:tc>
              <w:tc>
                <w:tcPr>
                  <w:tcW w:w="1670" w:type="dxa"/>
                  <w:gridSpan w:val="2"/>
                  <w:vAlign w:val="center"/>
                </w:tcPr>
                <w:p w14:paraId="577EF1B9" w14:textId="10C536C5" w:rsidR="00D85B97" w:rsidRPr="00D85B97" w:rsidRDefault="00D85B97" w:rsidP="00D85B97">
                  <w:pPr>
                    <w:jc w:val="center"/>
                    <w:rPr>
                      <w:rFonts w:ascii="Arial" w:hAnsi="Arial" w:cs="Arial"/>
                      <w:b/>
                      <w:bCs/>
                      <w:sz w:val="16"/>
                      <w:szCs w:val="16"/>
                    </w:rPr>
                  </w:pPr>
                  <w:r w:rsidRPr="00D85B97">
                    <w:rPr>
                      <w:rFonts w:ascii="Arial" w:hAnsi="Arial" w:cs="Arial"/>
                      <w:b/>
                      <w:bCs/>
                      <w:sz w:val="16"/>
                      <w:szCs w:val="16"/>
                    </w:rPr>
                    <w:t>2,0</w:t>
                  </w:r>
                </w:p>
              </w:tc>
            </w:tr>
            <w:tr w:rsidR="00AB05DC" w:rsidRPr="00624730" w14:paraId="5914D7EB" w14:textId="77777777" w:rsidTr="0077688C">
              <w:tc>
                <w:tcPr>
                  <w:tcW w:w="1614" w:type="dxa"/>
                  <w:vAlign w:val="center"/>
                </w:tcPr>
                <w:p w14:paraId="3E99270F" w14:textId="02C1CEC8" w:rsidR="00AB05DC" w:rsidRPr="00624730" w:rsidRDefault="00AB05DC" w:rsidP="00624730">
                  <w:pPr>
                    <w:rPr>
                      <w:rFonts w:ascii="Arial" w:hAnsi="Arial" w:cs="Arial"/>
                      <w:sz w:val="16"/>
                      <w:szCs w:val="16"/>
                    </w:rPr>
                  </w:pPr>
                  <w:r w:rsidRPr="00624730">
                    <w:rPr>
                      <w:rFonts w:ascii="Arial" w:hAnsi="Arial" w:cs="Arial"/>
                      <w:sz w:val="16"/>
                      <w:szCs w:val="16"/>
                    </w:rPr>
                    <w:t>Temat, cel i zakres pracy są wyraźnie określone, uzasadnione, a problem badawczy jest wyraźnie zdefiniowany, oryginalny i twórczy.</w:t>
                  </w:r>
                </w:p>
              </w:tc>
              <w:tc>
                <w:tcPr>
                  <w:tcW w:w="1592" w:type="dxa"/>
                  <w:vAlign w:val="center"/>
                </w:tcPr>
                <w:p w14:paraId="147C4A49" w14:textId="538FB511" w:rsidR="00AB05DC" w:rsidRPr="00624730" w:rsidRDefault="00AB05DC" w:rsidP="00624730">
                  <w:pPr>
                    <w:rPr>
                      <w:rFonts w:ascii="Arial" w:hAnsi="Arial" w:cs="Arial"/>
                      <w:sz w:val="16"/>
                      <w:szCs w:val="16"/>
                    </w:rPr>
                  </w:pPr>
                  <w:r w:rsidRPr="00624730">
                    <w:rPr>
                      <w:rFonts w:ascii="Arial" w:hAnsi="Arial" w:cs="Arial"/>
                      <w:sz w:val="16"/>
                      <w:szCs w:val="16"/>
                    </w:rPr>
                    <w:t>Temat, cel i zakres pracy są wyraźnie określone i uzasadnione. Zdefiniowano oryginalny  problem badawczy.</w:t>
                  </w:r>
                </w:p>
              </w:tc>
              <w:tc>
                <w:tcPr>
                  <w:tcW w:w="1592" w:type="dxa"/>
                  <w:gridSpan w:val="2"/>
                  <w:vAlign w:val="center"/>
                </w:tcPr>
                <w:p w14:paraId="34AF89E4" w14:textId="77777777" w:rsidR="00AB05DC" w:rsidRPr="00624730" w:rsidRDefault="00AB05DC" w:rsidP="00624730">
                  <w:pPr>
                    <w:rPr>
                      <w:rFonts w:ascii="Arial" w:hAnsi="Arial" w:cs="Arial"/>
                      <w:sz w:val="16"/>
                      <w:szCs w:val="16"/>
                    </w:rPr>
                  </w:pPr>
                  <w:r w:rsidRPr="00624730">
                    <w:rPr>
                      <w:rFonts w:ascii="Arial" w:hAnsi="Arial" w:cs="Arial"/>
                      <w:sz w:val="16"/>
                      <w:szCs w:val="16"/>
                    </w:rPr>
                    <w:t xml:space="preserve">Określono  temat, cel i zakres pracy. </w:t>
                  </w:r>
                </w:p>
                <w:p w14:paraId="7F3A9234" w14:textId="60267A56" w:rsidR="00AB05DC" w:rsidRPr="00624730" w:rsidRDefault="00AB05DC" w:rsidP="00624730">
                  <w:pPr>
                    <w:rPr>
                      <w:rFonts w:ascii="Arial" w:hAnsi="Arial" w:cs="Arial"/>
                      <w:sz w:val="16"/>
                      <w:szCs w:val="16"/>
                    </w:rPr>
                  </w:pPr>
                  <w:r w:rsidRPr="00624730">
                    <w:rPr>
                      <w:rFonts w:ascii="Arial" w:hAnsi="Arial" w:cs="Arial"/>
                      <w:sz w:val="16"/>
                      <w:szCs w:val="16"/>
                    </w:rPr>
                    <w:t>Uzasadnienie wyboru tematu nie jest pogłębione. Problem badawczy jest zdefiniowany, ale brakuje mu oryginalności.</w:t>
                  </w:r>
                </w:p>
              </w:tc>
              <w:tc>
                <w:tcPr>
                  <w:tcW w:w="1598" w:type="dxa"/>
                  <w:gridSpan w:val="2"/>
                  <w:vAlign w:val="center"/>
                </w:tcPr>
                <w:p w14:paraId="23996D7C" w14:textId="77777777" w:rsidR="00AB05DC" w:rsidRPr="00624730" w:rsidRDefault="00AB05DC" w:rsidP="00624730">
                  <w:pPr>
                    <w:rPr>
                      <w:rFonts w:ascii="Arial" w:hAnsi="Arial" w:cs="Arial"/>
                      <w:sz w:val="16"/>
                      <w:szCs w:val="16"/>
                    </w:rPr>
                  </w:pPr>
                  <w:r w:rsidRPr="00624730">
                    <w:rPr>
                      <w:rFonts w:ascii="Arial" w:hAnsi="Arial" w:cs="Arial"/>
                      <w:sz w:val="16"/>
                      <w:szCs w:val="16"/>
                    </w:rPr>
                    <w:t>Ogólnie określono temat, cel i zakres pracy. Uzasadnienie wyboru tematu nie jest podbudowane argumentacją fachową.</w:t>
                  </w:r>
                </w:p>
                <w:p w14:paraId="0507E43B" w14:textId="3F30317A" w:rsidR="00AB05DC" w:rsidRPr="00624730" w:rsidRDefault="00AB05DC" w:rsidP="00624730">
                  <w:pPr>
                    <w:rPr>
                      <w:rFonts w:ascii="Arial" w:hAnsi="Arial" w:cs="Arial"/>
                      <w:sz w:val="16"/>
                      <w:szCs w:val="16"/>
                    </w:rPr>
                  </w:pPr>
                  <w:r w:rsidRPr="00624730">
                    <w:rPr>
                      <w:rFonts w:ascii="Arial" w:hAnsi="Arial" w:cs="Arial"/>
                      <w:sz w:val="16"/>
                      <w:szCs w:val="16"/>
                    </w:rPr>
                    <w:t>Nie zdefiniowano problemu do rozwiązania.</w:t>
                  </w:r>
                </w:p>
              </w:tc>
              <w:tc>
                <w:tcPr>
                  <w:tcW w:w="1597" w:type="dxa"/>
                  <w:gridSpan w:val="2"/>
                  <w:vAlign w:val="center"/>
                </w:tcPr>
                <w:p w14:paraId="1ACB7158" w14:textId="5EABF605" w:rsidR="00AB05DC" w:rsidRPr="00624730" w:rsidRDefault="00AB05DC" w:rsidP="00624730">
                  <w:pPr>
                    <w:rPr>
                      <w:rFonts w:ascii="Arial" w:hAnsi="Arial" w:cs="Arial"/>
                      <w:sz w:val="16"/>
                      <w:szCs w:val="16"/>
                    </w:rPr>
                  </w:pPr>
                  <w:r w:rsidRPr="00624730">
                    <w:rPr>
                      <w:rFonts w:ascii="Arial" w:hAnsi="Arial" w:cs="Arial"/>
                      <w:sz w:val="16"/>
                      <w:szCs w:val="16"/>
                    </w:rPr>
                    <w:t>Określono temat pracy. Cel i zakres pracy zostały tylko z</w:t>
                  </w:r>
                  <w:r w:rsidR="00911738">
                    <w:rPr>
                      <w:rFonts w:ascii="Arial" w:hAnsi="Arial" w:cs="Arial"/>
                      <w:sz w:val="16"/>
                      <w:szCs w:val="16"/>
                    </w:rPr>
                    <w:t>arysowane. Brakuje uzasadnienia</w:t>
                  </w:r>
                  <w:r w:rsidRPr="00624730">
                    <w:rPr>
                      <w:rFonts w:ascii="Arial" w:hAnsi="Arial" w:cs="Arial"/>
                      <w:sz w:val="16"/>
                      <w:szCs w:val="16"/>
                    </w:rPr>
                    <w:t>.</w:t>
                  </w:r>
                </w:p>
              </w:tc>
              <w:tc>
                <w:tcPr>
                  <w:tcW w:w="1670" w:type="dxa"/>
                  <w:gridSpan w:val="2"/>
                  <w:vAlign w:val="center"/>
                </w:tcPr>
                <w:p w14:paraId="59D252DF" w14:textId="77777777" w:rsidR="00AB05DC" w:rsidRPr="00624730" w:rsidRDefault="00AB05DC" w:rsidP="00624730">
                  <w:pPr>
                    <w:rPr>
                      <w:rFonts w:ascii="Arial" w:hAnsi="Arial" w:cs="Arial"/>
                      <w:sz w:val="16"/>
                      <w:szCs w:val="16"/>
                    </w:rPr>
                  </w:pPr>
                  <w:r w:rsidRPr="00624730">
                    <w:rPr>
                      <w:rFonts w:ascii="Arial" w:hAnsi="Arial" w:cs="Arial"/>
                      <w:sz w:val="16"/>
                      <w:szCs w:val="16"/>
                    </w:rPr>
                    <w:t>Określono wyłącznie temat pracy</w:t>
                  </w:r>
                </w:p>
                <w:p w14:paraId="09C80281" w14:textId="53103979" w:rsidR="00AB05DC" w:rsidRPr="00624730" w:rsidRDefault="00AB05DC" w:rsidP="00624730">
                  <w:pPr>
                    <w:rPr>
                      <w:rFonts w:ascii="Arial" w:hAnsi="Arial" w:cs="Arial"/>
                      <w:sz w:val="16"/>
                      <w:szCs w:val="16"/>
                    </w:rPr>
                  </w:pPr>
                  <w:r w:rsidRPr="00624730">
                    <w:rPr>
                      <w:rFonts w:ascii="Arial" w:hAnsi="Arial" w:cs="Arial"/>
                      <w:sz w:val="16"/>
                      <w:szCs w:val="16"/>
                    </w:rPr>
                    <w:t>Pozostałe elementy są jedynie wzmiankowane w pracy lub w ogóle pominięte.</w:t>
                  </w:r>
                </w:p>
              </w:tc>
            </w:tr>
            <w:tr w:rsidR="00AB05DC" w:rsidRPr="00624730" w14:paraId="1CBF8166" w14:textId="77777777" w:rsidTr="0077688C">
              <w:tc>
                <w:tcPr>
                  <w:tcW w:w="9663" w:type="dxa"/>
                  <w:gridSpan w:val="10"/>
                  <w:shd w:val="clear" w:color="auto" w:fill="D9D9D9" w:themeFill="background1" w:themeFillShade="D9"/>
                </w:tcPr>
                <w:p w14:paraId="7F4BDF39" w14:textId="1DB912E8" w:rsidR="00AB05DC" w:rsidRPr="00624730" w:rsidRDefault="00AB05DC" w:rsidP="00624730">
                  <w:pPr>
                    <w:jc w:val="center"/>
                    <w:rPr>
                      <w:rFonts w:ascii="Arial" w:hAnsi="Arial" w:cs="Arial"/>
                      <w:b/>
                      <w:sz w:val="16"/>
                      <w:szCs w:val="16"/>
                    </w:rPr>
                  </w:pPr>
                  <w:r w:rsidRPr="00624730">
                    <w:rPr>
                      <w:rFonts w:ascii="Arial" w:hAnsi="Arial" w:cs="Arial"/>
                      <w:b/>
                      <w:sz w:val="16"/>
                      <w:szCs w:val="16"/>
                    </w:rPr>
                    <w:t>Dobór źródeł</w:t>
                  </w:r>
                  <w:r w:rsidR="00624730">
                    <w:rPr>
                      <w:rFonts w:ascii="Arial" w:hAnsi="Arial" w:cs="Arial"/>
                      <w:b/>
                      <w:sz w:val="16"/>
                      <w:szCs w:val="16"/>
                    </w:rPr>
                    <w:t xml:space="preserve"> (zaznaczyć właściwe)</w:t>
                  </w:r>
                </w:p>
              </w:tc>
            </w:tr>
            <w:tr w:rsidR="00AB05DC" w:rsidRPr="00624730" w14:paraId="3ED2B258" w14:textId="77777777" w:rsidTr="0077688C">
              <w:tc>
                <w:tcPr>
                  <w:tcW w:w="1614" w:type="dxa"/>
                  <w:vAlign w:val="center"/>
                </w:tcPr>
                <w:p w14:paraId="59A8520C" w14:textId="7C0C4C0C" w:rsidR="00AB05DC" w:rsidRPr="00624730" w:rsidRDefault="00AB05DC" w:rsidP="00624730">
                  <w:pPr>
                    <w:rPr>
                      <w:rFonts w:ascii="Arial" w:hAnsi="Arial" w:cs="Arial"/>
                      <w:sz w:val="16"/>
                      <w:szCs w:val="16"/>
                    </w:rPr>
                  </w:pPr>
                  <w:r w:rsidRPr="00624730">
                    <w:rPr>
                      <w:rFonts w:ascii="Arial" w:hAnsi="Arial" w:cs="Arial"/>
                      <w:sz w:val="16"/>
                      <w:szCs w:val="16"/>
                    </w:rPr>
                    <w:t xml:space="preserve">Autor/ka wykazuje się doskonałą znajomością źródeł pierwotnych i wtórnych. Widoczna jest bardzo dobra umiejętność selekcji, analizy i doboru źródeł. Zachowano właściwe proporcje między monografiami, pracami ogólnymi (systemy, komentarze, </w:t>
                  </w:r>
                  <w:r w:rsidR="00624730" w:rsidRPr="00624730">
                    <w:rPr>
                      <w:rFonts w:ascii="Arial" w:hAnsi="Arial" w:cs="Arial"/>
                      <w:sz w:val="16"/>
                      <w:szCs w:val="16"/>
                    </w:rPr>
                    <w:t>podręczniki</w:t>
                  </w:r>
                  <w:r w:rsidRPr="00624730">
                    <w:rPr>
                      <w:rFonts w:ascii="Arial" w:hAnsi="Arial" w:cs="Arial"/>
                      <w:sz w:val="16"/>
                      <w:szCs w:val="16"/>
                    </w:rPr>
                    <w:t xml:space="preserve">), artykułami w czasopismach, orzecznictwem i pozostałymi </w:t>
                  </w:r>
                  <w:r w:rsidR="00D85B97" w:rsidRPr="00624730">
                    <w:rPr>
                      <w:rFonts w:ascii="Arial" w:hAnsi="Arial" w:cs="Arial"/>
                      <w:sz w:val="16"/>
                      <w:szCs w:val="16"/>
                    </w:rPr>
                    <w:t>źródłami (</w:t>
                  </w:r>
                  <w:proofErr w:type="spellStart"/>
                  <w:r w:rsidRPr="00624730">
                    <w:rPr>
                      <w:rFonts w:ascii="Arial" w:hAnsi="Arial" w:cs="Arial"/>
                      <w:sz w:val="16"/>
                      <w:szCs w:val="16"/>
                    </w:rPr>
                    <w:t>grey</w:t>
                  </w:r>
                  <w:proofErr w:type="spellEnd"/>
                  <w:r w:rsidRPr="00624730">
                    <w:rPr>
                      <w:rFonts w:ascii="Arial" w:hAnsi="Arial" w:cs="Arial"/>
                      <w:sz w:val="16"/>
                      <w:szCs w:val="16"/>
                    </w:rPr>
                    <w:t xml:space="preserve"> </w:t>
                  </w:r>
                  <w:proofErr w:type="spellStart"/>
                  <w:r w:rsidRPr="00624730">
                    <w:rPr>
                      <w:rFonts w:ascii="Arial" w:hAnsi="Arial" w:cs="Arial"/>
                      <w:sz w:val="16"/>
                      <w:szCs w:val="16"/>
                    </w:rPr>
                    <w:t>literature</w:t>
                  </w:r>
                  <w:proofErr w:type="spellEnd"/>
                  <w:r w:rsidRPr="00624730">
                    <w:rPr>
                      <w:rFonts w:ascii="Arial" w:hAnsi="Arial" w:cs="Arial"/>
                      <w:sz w:val="16"/>
                      <w:szCs w:val="16"/>
                    </w:rPr>
                    <w:t xml:space="preserve">, prasa codzienna, strony internetowe itd.). Autor/ka umie ocenić rzetelność źródeł i odróżnić prace naukowe, popularnonaukowe, raporty </w:t>
                  </w:r>
                  <w:r w:rsidRPr="00624730">
                    <w:rPr>
                      <w:rFonts w:ascii="Arial" w:hAnsi="Arial" w:cs="Arial"/>
                      <w:sz w:val="16"/>
                      <w:szCs w:val="16"/>
                    </w:rPr>
                    <w:lastRenderedPageBreak/>
                    <w:t>przygotowane przez uznane instytucje i treści pisane pod tezę i o wątpliwej prawdziwości</w:t>
                  </w:r>
                  <w:r w:rsidR="00624730">
                    <w:rPr>
                      <w:rFonts w:ascii="Arial" w:hAnsi="Arial" w:cs="Arial"/>
                      <w:sz w:val="16"/>
                      <w:szCs w:val="16"/>
                    </w:rPr>
                    <w:t>.</w:t>
                  </w:r>
                </w:p>
              </w:tc>
              <w:tc>
                <w:tcPr>
                  <w:tcW w:w="1592" w:type="dxa"/>
                  <w:vAlign w:val="center"/>
                </w:tcPr>
                <w:p w14:paraId="6DA84AB5" w14:textId="77777777" w:rsidR="00AB05DC" w:rsidRPr="00624730" w:rsidRDefault="00AB05DC" w:rsidP="00624730">
                  <w:pPr>
                    <w:rPr>
                      <w:rFonts w:ascii="Arial" w:hAnsi="Arial" w:cs="Arial"/>
                      <w:sz w:val="16"/>
                      <w:szCs w:val="16"/>
                    </w:rPr>
                  </w:pPr>
                  <w:r w:rsidRPr="00624730">
                    <w:rPr>
                      <w:rFonts w:ascii="Arial" w:hAnsi="Arial" w:cs="Arial"/>
                      <w:sz w:val="16"/>
                      <w:szCs w:val="16"/>
                    </w:rPr>
                    <w:lastRenderedPageBreak/>
                    <w:t>Autor/ka wykazuje się bardzo dobrą znajomością źródeł pierwotnych i wtórnych. Widoczna jest dobra umiejętność selekcji, analizy i doboru źródeł.</w:t>
                  </w:r>
                </w:p>
                <w:p w14:paraId="2960699B" w14:textId="61702DBC" w:rsidR="00AB05DC" w:rsidRPr="00624730" w:rsidRDefault="00AB05DC" w:rsidP="00624730">
                  <w:pPr>
                    <w:rPr>
                      <w:rFonts w:ascii="Arial" w:hAnsi="Arial" w:cs="Arial"/>
                      <w:sz w:val="16"/>
                      <w:szCs w:val="16"/>
                    </w:rPr>
                  </w:pPr>
                  <w:r w:rsidRPr="00624730">
                    <w:rPr>
                      <w:rFonts w:ascii="Arial" w:hAnsi="Arial" w:cs="Arial"/>
                      <w:sz w:val="16"/>
                      <w:szCs w:val="16"/>
                    </w:rPr>
                    <w:t>Widoczne są niewielkie zaburzenia w proporcjach pomiędzy różnymi rodzajami źródeł. Widoczne są niewielkie uchybienia w zakresie oceny rzetelności źródeł</w:t>
                  </w:r>
                  <w:r w:rsidR="00624730">
                    <w:rPr>
                      <w:rFonts w:ascii="Arial" w:hAnsi="Arial" w:cs="Arial"/>
                      <w:sz w:val="16"/>
                      <w:szCs w:val="16"/>
                    </w:rPr>
                    <w:t>.</w:t>
                  </w:r>
                </w:p>
              </w:tc>
              <w:tc>
                <w:tcPr>
                  <w:tcW w:w="1592" w:type="dxa"/>
                  <w:gridSpan w:val="2"/>
                  <w:vAlign w:val="center"/>
                </w:tcPr>
                <w:p w14:paraId="77547184" w14:textId="177AEA03" w:rsidR="00AB05DC" w:rsidRPr="00624730" w:rsidRDefault="00AB05DC" w:rsidP="00624730">
                  <w:pPr>
                    <w:rPr>
                      <w:rFonts w:ascii="Arial" w:hAnsi="Arial" w:cs="Arial"/>
                      <w:sz w:val="16"/>
                      <w:szCs w:val="16"/>
                    </w:rPr>
                  </w:pPr>
                  <w:r w:rsidRPr="00624730">
                    <w:rPr>
                      <w:rFonts w:ascii="Arial" w:hAnsi="Arial" w:cs="Arial"/>
                      <w:sz w:val="16"/>
                      <w:szCs w:val="16"/>
                    </w:rPr>
                    <w:t xml:space="preserve">Autor/ka wykazuje się dobrą znajomością zasadniczych źródeł pierwotnych i wtórnych. Analiza, selekcja i dobór źródeł zasadniczo prawidłowy; widoczne uchybienia w tym zakresie (np. Nieuzasadniona </w:t>
                  </w:r>
                  <w:r w:rsidR="00624730" w:rsidRPr="00624730">
                    <w:rPr>
                      <w:rFonts w:ascii="Arial" w:hAnsi="Arial" w:cs="Arial"/>
                      <w:sz w:val="16"/>
                      <w:szCs w:val="16"/>
                    </w:rPr>
                    <w:t>przewaga</w:t>
                  </w:r>
                  <w:r w:rsidRPr="00624730">
                    <w:rPr>
                      <w:rFonts w:ascii="Arial" w:hAnsi="Arial" w:cs="Arial"/>
                      <w:sz w:val="16"/>
                      <w:szCs w:val="16"/>
                    </w:rPr>
                    <w:t xml:space="preserve"> materiałów dostępnych online, lub w jednym z systemów informacji prawniczej) lub źródeł określonego rodzaju</w:t>
                  </w:r>
                  <w:r w:rsidR="00624730">
                    <w:rPr>
                      <w:rFonts w:ascii="Arial" w:hAnsi="Arial" w:cs="Arial"/>
                      <w:sz w:val="16"/>
                      <w:szCs w:val="16"/>
                    </w:rPr>
                    <w:t>.</w:t>
                  </w:r>
                </w:p>
                <w:p w14:paraId="72C03194" w14:textId="1C2EB73D" w:rsidR="00AB05DC" w:rsidRPr="00624730" w:rsidRDefault="00AB05DC" w:rsidP="00624730">
                  <w:pPr>
                    <w:rPr>
                      <w:rFonts w:ascii="Arial" w:hAnsi="Arial" w:cs="Arial"/>
                      <w:sz w:val="16"/>
                      <w:szCs w:val="16"/>
                    </w:rPr>
                  </w:pPr>
                  <w:r w:rsidRPr="00624730">
                    <w:rPr>
                      <w:rFonts w:ascii="Arial" w:hAnsi="Arial" w:cs="Arial"/>
                      <w:sz w:val="16"/>
                      <w:szCs w:val="16"/>
                    </w:rPr>
                    <w:t>Widoczne uchybienia w zakresie krytyki źródeł</w:t>
                  </w:r>
                  <w:r w:rsidR="00624730">
                    <w:rPr>
                      <w:rFonts w:ascii="Arial" w:hAnsi="Arial" w:cs="Arial"/>
                      <w:sz w:val="16"/>
                      <w:szCs w:val="16"/>
                    </w:rPr>
                    <w:t>.</w:t>
                  </w:r>
                </w:p>
              </w:tc>
              <w:tc>
                <w:tcPr>
                  <w:tcW w:w="1598" w:type="dxa"/>
                  <w:gridSpan w:val="2"/>
                  <w:vAlign w:val="center"/>
                </w:tcPr>
                <w:p w14:paraId="27FB5898" w14:textId="2EBBEB75" w:rsidR="00AB05DC" w:rsidRPr="00624730" w:rsidRDefault="00AB05DC" w:rsidP="00624730">
                  <w:pPr>
                    <w:rPr>
                      <w:rFonts w:ascii="Arial" w:hAnsi="Arial" w:cs="Arial"/>
                      <w:sz w:val="16"/>
                      <w:szCs w:val="16"/>
                    </w:rPr>
                  </w:pPr>
                  <w:r w:rsidRPr="00624730">
                    <w:rPr>
                      <w:rFonts w:ascii="Arial" w:hAnsi="Arial" w:cs="Arial"/>
                      <w:sz w:val="16"/>
                      <w:szCs w:val="16"/>
                    </w:rPr>
                    <w:t xml:space="preserve">Autor/ka zna </w:t>
                  </w:r>
                  <w:r w:rsidR="00D85B97" w:rsidRPr="00624730">
                    <w:rPr>
                      <w:rFonts w:ascii="Arial" w:hAnsi="Arial" w:cs="Arial"/>
                      <w:sz w:val="16"/>
                      <w:szCs w:val="16"/>
                    </w:rPr>
                    <w:t>podstawowe źródła</w:t>
                  </w:r>
                  <w:r w:rsidRPr="00624730">
                    <w:rPr>
                      <w:rFonts w:ascii="Arial" w:hAnsi="Arial" w:cs="Arial"/>
                      <w:sz w:val="16"/>
                      <w:szCs w:val="16"/>
                    </w:rPr>
                    <w:t xml:space="preserve"> pierwotne i wtórne. </w:t>
                  </w:r>
                </w:p>
                <w:p w14:paraId="70829276" w14:textId="77777777" w:rsidR="00AB05DC" w:rsidRPr="00624730" w:rsidRDefault="00AB05DC" w:rsidP="00624730">
                  <w:pPr>
                    <w:rPr>
                      <w:rFonts w:ascii="Arial" w:hAnsi="Arial" w:cs="Arial"/>
                      <w:sz w:val="16"/>
                      <w:szCs w:val="16"/>
                    </w:rPr>
                  </w:pPr>
                  <w:r w:rsidRPr="00624730">
                    <w:rPr>
                      <w:rFonts w:ascii="Arial" w:hAnsi="Arial" w:cs="Arial"/>
                      <w:sz w:val="16"/>
                      <w:szCs w:val="16"/>
                    </w:rPr>
                    <w:t>Dobór źródeł ogranicza się do najłatwiej dostępnych i podstawowych publikacji.</w:t>
                  </w:r>
                </w:p>
                <w:p w14:paraId="5C39B180" w14:textId="77777777" w:rsidR="00AB05DC" w:rsidRPr="00624730" w:rsidRDefault="00AB05DC" w:rsidP="00624730">
                  <w:pPr>
                    <w:rPr>
                      <w:rFonts w:ascii="Arial" w:hAnsi="Arial" w:cs="Arial"/>
                      <w:sz w:val="16"/>
                      <w:szCs w:val="16"/>
                    </w:rPr>
                  </w:pPr>
                  <w:r w:rsidRPr="00624730">
                    <w:rPr>
                      <w:rFonts w:ascii="Arial" w:hAnsi="Arial" w:cs="Arial"/>
                      <w:sz w:val="16"/>
                      <w:szCs w:val="16"/>
                    </w:rPr>
                    <w:t>Widoczne jest odwoływanie się do źródeł internetowych niemających charakteru naukowego tam, gdzie problem jest już naukowo opracowany.</w:t>
                  </w:r>
                </w:p>
                <w:p w14:paraId="523AE58A" w14:textId="22F49617" w:rsidR="00AB05DC" w:rsidRPr="00624730" w:rsidRDefault="00AB05DC" w:rsidP="00624730">
                  <w:pPr>
                    <w:rPr>
                      <w:rFonts w:ascii="Arial" w:hAnsi="Arial" w:cs="Arial"/>
                      <w:sz w:val="16"/>
                      <w:szCs w:val="16"/>
                    </w:rPr>
                  </w:pPr>
                  <w:r w:rsidRPr="00624730">
                    <w:rPr>
                      <w:rFonts w:ascii="Arial" w:hAnsi="Arial" w:cs="Arial"/>
                      <w:sz w:val="16"/>
                      <w:szCs w:val="16"/>
                    </w:rPr>
                    <w:t xml:space="preserve">Źródła </w:t>
                  </w:r>
                  <w:r w:rsidR="00624730" w:rsidRPr="00624730">
                    <w:rPr>
                      <w:rFonts w:ascii="Arial" w:hAnsi="Arial" w:cs="Arial"/>
                      <w:sz w:val="16"/>
                      <w:szCs w:val="16"/>
                    </w:rPr>
                    <w:t>pozaakademickie</w:t>
                  </w:r>
                  <w:r w:rsidRPr="00624730">
                    <w:rPr>
                      <w:rFonts w:ascii="Arial" w:hAnsi="Arial" w:cs="Arial"/>
                      <w:sz w:val="16"/>
                      <w:szCs w:val="16"/>
                    </w:rPr>
                    <w:t xml:space="preserve"> są traktowane z niewielką dozą krytycyzmu</w:t>
                  </w:r>
                  <w:r w:rsidR="00624730">
                    <w:rPr>
                      <w:rFonts w:ascii="Arial" w:hAnsi="Arial" w:cs="Arial"/>
                      <w:sz w:val="16"/>
                      <w:szCs w:val="16"/>
                    </w:rPr>
                    <w:t>.</w:t>
                  </w:r>
                </w:p>
              </w:tc>
              <w:tc>
                <w:tcPr>
                  <w:tcW w:w="1597" w:type="dxa"/>
                  <w:gridSpan w:val="2"/>
                  <w:vAlign w:val="center"/>
                </w:tcPr>
                <w:p w14:paraId="49751ECA" w14:textId="77777777" w:rsidR="00AB05DC" w:rsidRPr="00624730" w:rsidRDefault="00AB05DC" w:rsidP="00624730">
                  <w:pPr>
                    <w:rPr>
                      <w:rFonts w:ascii="Arial" w:hAnsi="Arial" w:cs="Arial"/>
                      <w:sz w:val="16"/>
                      <w:szCs w:val="16"/>
                    </w:rPr>
                  </w:pPr>
                  <w:r w:rsidRPr="00624730">
                    <w:rPr>
                      <w:rFonts w:ascii="Arial" w:hAnsi="Arial" w:cs="Arial"/>
                      <w:sz w:val="16"/>
                      <w:szCs w:val="16"/>
                    </w:rPr>
                    <w:t>Autor/ka zna najbardziej podstawowe źródła pierwotne i wtórne. Dobór źródeł ogranicza się do monografii, podręczników i komentarzy oraz materiałów dostępnych w Internecie.</w:t>
                  </w:r>
                </w:p>
                <w:p w14:paraId="3884B2D4" w14:textId="7DD26795" w:rsidR="00AB05DC" w:rsidRPr="00624730" w:rsidRDefault="00AB05DC" w:rsidP="00624730">
                  <w:pPr>
                    <w:rPr>
                      <w:rFonts w:ascii="Arial" w:hAnsi="Arial" w:cs="Arial"/>
                      <w:sz w:val="16"/>
                      <w:szCs w:val="16"/>
                    </w:rPr>
                  </w:pPr>
                  <w:r w:rsidRPr="00624730">
                    <w:rPr>
                      <w:rFonts w:ascii="Arial" w:hAnsi="Arial" w:cs="Arial"/>
                      <w:sz w:val="16"/>
                      <w:szCs w:val="16"/>
                    </w:rPr>
                    <w:t>Źródła traktowane są bezkrytycznie</w:t>
                  </w:r>
                  <w:r w:rsidR="00D85B97">
                    <w:rPr>
                      <w:rFonts w:ascii="Arial" w:hAnsi="Arial" w:cs="Arial"/>
                      <w:sz w:val="16"/>
                      <w:szCs w:val="16"/>
                    </w:rPr>
                    <w:t>.</w:t>
                  </w:r>
                </w:p>
              </w:tc>
              <w:tc>
                <w:tcPr>
                  <w:tcW w:w="1670" w:type="dxa"/>
                  <w:gridSpan w:val="2"/>
                  <w:vAlign w:val="center"/>
                </w:tcPr>
                <w:p w14:paraId="55CD44BC" w14:textId="0BDCC8A0" w:rsidR="00AB05DC" w:rsidRPr="00624730" w:rsidRDefault="00AB05DC" w:rsidP="00624730">
                  <w:pPr>
                    <w:rPr>
                      <w:rFonts w:ascii="Arial" w:hAnsi="Arial" w:cs="Arial"/>
                      <w:sz w:val="16"/>
                      <w:szCs w:val="16"/>
                    </w:rPr>
                  </w:pPr>
                  <w:r w:rsidRPr="00624730">
                    <w:rPr>
                      <w:rFonts w:ascii="Arial" w:hAnsi="Arial" w:cs="Arial"/>
                      <w:sz w:val="16"/>
                      <w:szCs w:val="16"/>
                    </w:rPr>
                    <w:t>Autor/ka ma trudności z doborem źródeł. Nie sprawdza aktualności cytowanych prac. Dobór źródeł jest ograniczony i wykazuje brak umiejętności wyszukiwania źródeł przy pomocy standardowych narzędzi. Większość źródeł stanowią strony internetowe i podręczniki, a liczba wykorzystanych prac naukowych jest niewielka</w:t>
                  </w:r>
                  <w:r w:rsidR="00D85B97">
                    <w:rPr>
                      <w:rFonts w:ascii="Arial" w:hAnsi="Arial" w:cs="Arial"/>
                      <w:sz w:val="16"/>
                      <w:szCs w:val="16"/>
                    </w:rPr>
                    <w:t>.</w:t>
                  </w:r>
                </w:p>
              </w:tc>
            </w:tr>
            <w:tr w:rsidR="00624730" w:rsidRPr="00624730" w14:paraId="2DF9991A" w14:textId="77777777" w:rsidTr="0077688C">
              <w:tc>
                <w:tcPr>
                  <w:tcW w:w="9663" w:type="dxa"/>
                  <w:gridSpan w:val="10"/>
                  <w:shd w:val="clear" w:color="auto" w:fill="D9D9D9" w:themeFill="background1" w:themeFillShade="D9"/>
                </w:tcPr>
                <w:p w14:paraId="3FF17A9C" w14:textId="2446F253" w:rsidR="00624730" w:rsidRPr="00624730" w:rsidRDefault="00624730" w:rsidP="00624730">
                  <w:pPr>
                    <w:jc w:val="center"/>
                    <w:rPr>
                      <w:rFonts w:ascii="Arial" w:hAnsi="Arial" w:cs="Arial"/>
                      <w:b/>
                      <w:sz w:val="16"/>
                      <w:szCs w:val="16"/>
                    </w:rPr>
                  </w:pPr>
                  <w:r w:rsidRPr="00624730">
                    <w:rPr>
                      <w:rFonts w:ascii="Arial" w:hAnsi="Arial" w:cs="Arial"/>
                      <w:b/>
                      <w:sz w:val="16"/>
                      <w:szCs w:val="16"/>
                    </w:rPr>
                    <w:t>Metody badawcze</w:t>
                  </w:r>
                  <w:r>
                    <w:rPr>
                      <w:rFonts w:ascii="Arial" w:hAnsi="Arial" w:cs="Arial"/>
                      <w:b/>
                      <w:sz w:val="16"/>
                      <w:szCs w:val="16"/>
                    </w:rPr>
                    <w:t xml:space="preserve"> (zaznaczyć właściwe)</w:t>
                  </w:r>
                </w:p>
              </w:tc>
            </w:tr>
            <w:tr w:rsidR="00624730" w:rsidRPr="00624730" w14:paraId="208E9C4F" w14:textId="77777777" w:rsidTr="0077688C">
              <w:tc>
                <w:tcPr>
                  <w:tcW w:w="1614" w:type="dxa"/>
                  <w:vAlign w:val="center"/>
                </w:tcPr>
                <w:p w14:paraId="5B278700" w14:textId="77777777" w:rsidR="00624730" w:rsidRPr="00624730" w:rsidRDefault="00624730" w:rsidP="00624730">
                  <w:pPr>
                    <w:rPr>
                      <w:rFonts w:ascii="Arial" w:hAnsi="Arial" w:cs="Arial"/>
                      <w:sz w:val="16"/>
                      <w:szCs w:val="16"/>
                    </w:rPr>
                  </w:pPr>
                  <w:r w:rsidRPr="00624730">
                    <w:rPr>
                      <w:rFonts w:ascii="Arial" w:hAnsi="Arial" w:cs="Arial"/>
                      <w:sz w:val="16"/>
                      <w:szCs w:val="16"/>
                    </w:rPr>
                    <w:t xml:space="preserve">W pracy wyraźnie określono zastosowaną metodę badawczą. Wybór uzasadniono. Wskazano, na czym ta metoda polega, podjęto próbę wyjaśnienia, dlaczego odrzucono inne metody. </w:t>
                  </w:r>
                </w:p>
                <w:p w14:paraId="5B733989" w14:textId="1672F075" w:rsidR="00624730" w:rsidRPr="00624730" w:rsidRDefault="00624730" w:rsidP="00624730">
                  <w:pPr>
                    <w:rPr>
                      <w:rFonts w:ascii="Arial" w:hAnsi="Arial" w:cs="Arial"/>
                      <w:sz w:val="16"/>
                      <w:szCs w:val="16"/>
                    </w:rPr>
                  </w:pPr>
                  <w:r w:rsidRPr="00624730">
                    <w:rPr>
                      <w:rFonts w:ascii="Arial" w:hAnsi="Arial" w:cs="Arial"/>
                      <w:sz w:val="16"/>
                      <w:szCs w:val="16"/>
                    </w:rPr>
                    <w:t>Wybrana metoda badawcza jest stosowana bez zarzutu.</w:t>
                  </w:r>
                </w:p>
              </w:tc>
              <w:tc>
                <w:tcPr>
                  <w:tcW w:w="1592" w:type="dxa"/>
                  <w:vAlign w:val="center"/>
                </w:tcPr>
                <w:p w14:paraId="527F69BB" w14:textId="77777777" w:rsidR="00624730" w:rsidRPr="00624730" w:rsidRDefault="00624730" w:rsidP="00624730">
                  <w:pPr>
                    <w:rPr>
                      <w:rFonts w:ascii="Arial" w:hAnsi="Arial" w:cs="Arial"/>
                      <w:sz w:val="16"/>
                      <w:szCs w:val="16"/>
                    </w:rPr>
                  </w:pPr>
                  <w:r w:rsidRPr="00624730">
                    <w:rPr>
                      <w:rFonts w:ascii="Arial" w:hAnsi="Arial" w:cs="Arial"/>
                      <w:sz w:val="16"/>
                      <w:szCs w:val="16"/>
                    </w:rPr>
                    <w:t>W pracy wskazano metodę badawczą i podjęto próbę uzasadnienia wyboru.</w:t>
                  </w:r>
                </w:p>
                <w:p w14:paraId="6E73145C" w14:textId="69A6F504" w:rsidR="00624730" w:rsidRPr="00624730" w:rsidRDefault="00624730" w:rsidP="00624730">
                  <w:pPr>
                    <w:rPr>
                      <w:rFonts w:ascii="Arial" w:hAnsi="Arial" w:cs="Arial"/>
                      <w:sz w:val="16"/>
                      <w:szCs w:val="16"/>
                    </w:rPr>
                  </w:pPr>
                  <w:r w:rsidRPr="00624730">
                    <w:rPr>
                      <w:rFonts w:ascii="Arial" w:hAnsi="Arial" w:cs="Arial"/>
                      <w:sz w:val="16"/>
                      <w:szCs w:val="16"/>
                    </w:rPr>
                    <w:t>Wybrana metoda badawcza stosowana jest zasadniczo prawidłowo.</w:t>
                  </w:r>
                </w:p>
              </w:tc>
              <w:tc>
                <w:tcPr>
                  <w:tcW w:w="1592" w:type="dxa"/>
                  <w:gridSpan w:val="2"/>
                  <w:vAlign w:val="center"/>
                </w:tcPr>
                <w:p w14:paraId="4FE0F439" w14:textId="39255E7F" w:rsidR="00624730" w:rsidRPr="00624730" w:rsidRDefault="00624730" w:rsidP="00624730">
                  <w:pPr>
                    <w:rPr>
                      <w:rFonts w:ascii="Arial" w:hAnsi="Arial" w:cs="Arial"/>
                      <w:sz w:val="16"/>
                      <w:szCs w:val="16"/>
                    </w:rPr>
                  </w:pPr>
                  <w:r w:rsidRPr="00624730">
                    <w:rPr>
                      <w:rFonts w:ascii="Arial" w:hAnsi="Arial" w:cs="Arial"/>
                      <w:sz w:val="16"/>
                      <w:szCs w:val="16"/>
                    </w:rPr>
                    <w:t>W pracy zasadniczo prawidłowo zastosowano jedną z klasycznych metod badawczych, łatwo identyfikowalną, ale opis metodologii ogranicza się tylko do wskazania zastosowanej metody.</w:t>
                  </w:r>
                </w:p>
              </w:tc>
              <w:tc>
                <w:tcPr>
                  <w:tcW w:w="1598" w:type="dxa"/>
                  <w:gridSpan w:val="2"/>
                  <w:vAlign w:val="center"/>
                </w:tcPr>
                <w:p w14:paraId="040610A4" w14:textId="400C765B" w:rsidR="00624730" w:rsidRPr="00624730" w:rsidRDefault="00624730" w:rsidP="00624730">
                  <w:pPr>
                    <w:rPr>
                      <w:rFonts w:ascii="Arial" w:hAnsi="Arial" w:cs="Arial"/>
                      <w:sz w:val="16"/>
                      <w:szCs w:val="16"/>
                    </w:rPr>
                  </w:pPr>
                  <w:r w:rsidRPr="00624730">
                    <w:rPr>
                      <w:rFonts w:ascii="Arial" w:hAnsi="Arial" w:cs="Arial"/>
                      <w:sz w:val="16"/>
                      <w:szCs w:val="16"/>
                    </w:rPr>
                    <w:t>Zastosowano poprawnie metodę formalno-dogmatyczną lub historyczno-doktrynalną, ale w pracy nie ma części poświęconej metodologii badań ani wzmianki o zastosowanej metodzie.</w:t>
                  </w:r>
                </w:p>
              </w:tc>
              <w:tc>
                <w:tcPr>
                  <w:tcW w:w="1597" w:type="dxa"/>
                  <w:gridSpan w:val="2"/>
                  <w:vAlign w:val="center"/>
                </w:tcPr>
                <w:p w14:paraId="77B92690" w14:textId="6C1B3054" w:rsidR="00624730" w:rsidRPr="00624730" w:rsidRDefault="00624730" w:rsidP="00624730">
                  <w:pPr>
                    <w:rPr>
                      <w:rFonts w:ascii="Arial" w:hAnsi="Arial" w:cs="Arial"/>
                      <w:sz w:val="16"/>
                      <w:szCs w:val="16"/>
                    </w:rPr>
                  </w:pPr>
                  <w:r w:rsidRPr="00624730">
                    <w:rPr>
                      <w:rFonts w:ascii="Arial" w:hAnsi="Arial" w:cs="Arial"/>
                      <w:sz w:val="16"/>
                      <w:szCs w:val="16"/>
                    </w:rPr>
                    <w:t>Brak części metodologicznej. Wyraźne problemy z identyfikacją metody badawczej lub jej prawidłowym stosowaniem.</w:t>
                  </w:r>
                </w:p>
              </w:tc>
              <w:tc>
                <w:tcPr>
                  <w:tcW w:w="1670" w:type="dxa"/>
                  <w:gridSpan w:val="2"/>
                  <w:vAlign w:val="center"/>
                </w:tcPr>
                <w:p w14:paraId="15094AFE" w14:textId="6283D312" w:rsidR="00624730" w:rsidRPr="00624730" w:rsidRDefault="00624730" w:rsidP="00624730">
                  <w:pPr>
                    <w:rPr>
                      <w:rFonts w:ascii="Arial" w:hAnsi="Arial" w:cs="Arial"/>
                      <w:sz w:val="16"/>
                      <w:szCs w:val="16"/>
                    </w:rPr>
                  </w:pPr>
                  <w:r w:rsidRPr="00624730">
                    <w:rPr>
                      <w:rFonts w:ascii="Arial" w:hAnsi="Arial" w:cs="Arial"/>
                      <w:sz w:val="16"/>
                      <w:szCs w:val="16"/>
                    </w:rPr>
                    <w:t>Brak części metodologicznej. Metody badawcze stosowane nieprawidłowo lub w ogóle nie stosowane, bo praca ogranicza się do streszczenia źródeł.</w:t>
                  </w:r>
                </w:p>
              </w:tc>
            </w:tr>
            <w:tr w:rsidR="00624730" w:rsidRPr="00624730" w14:paraId="3912E9D8" w14:textId="77777777" w:rsidTr="0077688C">
              <w:tc>
                <w:tcPr>
                  <w:tcW w:w="9663" w:type="dxa"/>
                  <w:gridSpan w:val="10"/>
                  <w:shd w:val="clear" w:color="auto" w:fill="D9D9D9" w:themeFill="background1" w:themeFillShade="D9"/>
                </w:tcPr>
                <w:p w14:paraId="48F6A489" w14:textId="2A9B1162" w:rsidR="00624730" w:rsidRPr="00624730" w:rsidRDefault="00624730" w:rsidP="00624730">
                  <w:pPr>
                    <w:jc w:val="center"/>
                    <w:rPr>
                      <w:rFonts w:ascii="Arial" w:hAnsi="Arial" w:cs="Arial"/>
                      <w:b/>
                      <w:sz w:val="16"/>
                      <w:szCs w:val="16"/>
                    </w:rPr>
                  </w:pPr>
                  <w:r w:rsidRPr="00624730">
                    <w:rPr>
                      <w:rFonts w:ascii="Arial" w:hAnsi="Arial" w:cs="Arial"/>
                      <w:b/>
                      <w:sz w:val="16"/>
                      <w:szCs w:val="16"/>
                    </w:rPr>
                    <w:t>Struktura pracy</w:t>
                  </w:r>
                  <w:r>
                    <w:rPr>
                      <w:rFonts w:ascii="Arial" w:hAnsi="Arial" w:cs="Arial"/>
                      <w:b/>
                      <w:sz w:val="16"/>
                      <w:szCs w:val="16"/>
                    </w:rPr>
                    <w:t xml:space="preserve"> (zaznaczyć właściwe)</w:t>
                  </w:r>
                </w:p>
              </w:tc>
            </w:tr>
            <w:tr w:rsidR="00624730" w:rsidRPr="00624730" w14:paraId="00393E10" w14:textId="77777777" w:rsidTr="0077688C">
              <w:tc>
                <w:tcPr>
                  <w:tcW w:w="1614" w:type="dxa"/>
                  <w:vAlign w:val="center"/>
                </w:tcPr>
                <w:p w14:paraId="25A1E7A6" w14:textId="080A3B2E" w:rsidR="00624730" w:rsidRPr="00624730" w:rsidRDefault="00624730" w:rsidP="00624730">
                  <w:pPr>
                    <w:rPr>
                      <w:rFonts w:ascii="Arial" w:hAnsi="Arial" w:cs="Arial"/>
                      <w:sz w:val="16"/>
                      <w:szCs w:val="16"/>
                    </w:rPr>
                  </w:pPr>
                  <w:r w:rsidRPr="00624730">
                    <w:rPr>
                      <w:rFonts w:ascii="Arial" w:hAnsi="Arial" w:cs="Arial"/>
                      <w:sz w:val="16"/>
                      <w:szCs w:val="16"/>
                    </w:rPr>
                    <w:t xml:space="preserve">Klarowna i spójna struktura obejmująca w szczególności przegląd literatury, krytyczną analizę i wnioski z  badań. Rozdziały o podobnej objętości </w:t>
                  </w:r>
                  <w:r>
                    <w:rPr>
                      <w:rFonts w:ascii="Arial" w:hAnsi="Arial" w:cs="Arial"/>
                      <w:sz w:val="16"/>
                      <w:szCs w:val="16"/>
                    </w:rPr>
                    <w:t xml:space="preserve">i </w:t>
                  </w:r>
                  <w:r w:rsidRPr="00624730">
                    <w:rPr>
                      <w:rFonts w:ascii="Arial" w:hAnsi="Arial" w:cs="Arial"/>
                      <w:sz w:val="16"/>
                      <w:szCs w:val="16"/>
                    </w:rPr>
                    <w:t>strukturze, tworzące logiczną całość. Oryginalne ujęcie tematu od strony strukturalnej wykraczające poza klas</w:t>
                  </w:r>
                  <w:r>
                    <w:rPr>
                      <w:rFonts w:ascii="Arial" w:hAnsi="Arial" w:cs="Arial"/>
                      <w:sz w:val="16"/>
                      <w:szCs w:val="16"/>
                    </w:rPr>
                    <w:t xml:space="preserve">yczny </w:t>
                  </w:r>
                  <w:r w:rsidRPr="00624730">
                    <w:rPr>
                      <w:rFonts w:ascii="Arial" w:hAnsi="Arial" w:cs="Arial"/>
                      <w:sz w:val="16"/>
                      <w:szCs w:val="16"/>
                    </w:rPr>
                    <w:t>układ treści.</w:t>
                  </w:r>
                </w:p>
              </w:tc>
              <w:tc>
                <w:tcPr>
                  <w:tcW w:w="1592" w:type="dxa"/>
                  <w:vAlign w:val="center"/>
                </w:tcPr>
                <w:p w14:paraId="4F409F86" w14:textId="39F269C9" w:rsidR="00624730" w:rsidRPr="00624730" w:rsidRDefault="00624730" w:rsidP="00624730">
                  <w:pPr>
                    <w:rPr>
                      <w:rFonts w:ascii="Arial" w:hAnsi="Arial" w:cs="Arial"/>
                      <w:sz w:val="16"/>
                      <w:szCs w:val="16"/>
                    </w:rPr>
                  </w:pPr>
                  <w:r w:rsidRPr="00624730">
                    <w:rPr>
                      <w:rFonts w:ascii="Arial" w:hAnsi="Arial" w:cs="Arial"/>
                      <w:sz w:val="16"/>
                      <w:szCs w:val="16"/>
                    </w:rPr>
                    <w:t>Klarowna i spójna struktura obejmująca w szczególności przegląd literatury, krytyczną analizę źródeł i wnioski. Rozdziały tworzą logiczną całość, dopuszczalne niewielkie odstępstwa od struktury i objętości rozdziałów. Ujęcie tematu od strony formalnej szablonowe.</w:t>
                  </w:r>
                </w:p>
              </w:tc>
              <w:tc>
                <w:tcPr>
                  <w:tcW w:w="1592" w:type="dxa"/>
                  <w:gridSpan w:val="2"/>
                  <w:vAlign w:val="center"/>
                </w:tcPr>
                <w:p w14:paraId="7D34B7CF" w14:textId="2850D426" w:rsidR="00624730" w:rsidRPr="00624730" w:rsidRDefault="00624730" w:rsidP="00624730">
                  <w:pPr>
                    <w:rPr>
                      <w:rFonts w:ascii="Arial" w:hAnsi="Arial" w:cs="Arial"/>
                      <w:sz w:val="16"/>
                      <w:szCs w:val="16"/>
                    </w:rPr>
                  </w:pPr>
                  <w:r w:rsidRPr="00624730">
                    <w:rPr>
                      <w:rFonts w:ascii="Arial" w:hAnsi="Arial" w:cs="Arial"/>
                      <w:sz w:val="16"/>
                      <w:szCs w:val="16"/>
                    </w:rPr>
                    <w:t>Zasadniczo klarowna i spójna struktura pracy, analiza źródeł, przegląd literatury i wnioski zawarte w pracy, ale nie pogłębione. Widoczne odstępstwa od przyjętej struktury i formy w niektórych rozdziałach. Ujęcie tematu powielające systematykę ustawy lub typowy układ podręcznika.</w:t>
                  </w:r>
                </w:p>
              </w:tc>
              <w:tc>
                <w:tcPr>
                  <w:tcW w:w="1598" w:type="dxa"/>
                  <w:gridSpan w:val="2"/>
                  <w:vAlign w:val="center"/>
                </w:tcPr>
                <w:p w14:paraId="6A7C821F" w14:textId="2FB5D80C" w:rsidR="00624730" w:rsidRPr="00624730" w:rsidRDefault="00624730" w:rsidP="00624730">
                  <w:pPr>
                    <w:rPr>
                      <w:rFonts w:ascii="Arial" w:hAnsi="Arial" w:cs="Arial"/>
                      <w:sz w:val="16"/>
                      <w:szCs w:val="16"/>
                    </w:rPr>
                  </w:pPr>
                  <w:r w:rsidRPr="00624730">
                    <w:rPr>
                      <w:rFonts w:ascii="Arial" w:hAnsi="Arial" w:cs="Arial"/>
                      <w:sz w:val="16"/>
                      <w:szCs w:val="16"/>
                    </w:rPr>
                    <w:t>Struktura pracy z zauważalnymi uchybieniami, takimi jak w szczególności niewłaściwa kolejność czy ujęcie w strukturze problemów nieistotnych dla pracy. Zaburzone proporcje</w:t>
                  </w:r>
                  <w:r>
                    <w:rPr>
                      <w:rFonts w:ascii="Arial" w:hAnsi="Arial" w:cs="Arial"/>
                      <w:sz w:val="16"/>
                      <w:szCs w:val="16"/>
                    </w:rPr>
                    <w:t xml:space="preserve"> tekstu (np. </w:t>
                  </w:r>
                  <w:r w:rsidRPr="00624730">
                    <w:rPr>
                      <w:rFonts w:ascii="Arial" w:hAnsi="Arial" w:cs="Arial"/>
                      <w:sz w:val="16"/>
                      <w:szCs w:val="16"/>
                    </w:rPr>
                    <w:t>historia lub ogólny opis instytucji zajmują więcej miejsca niż analiza merytoryczna)</w:t>
                  </w:r>
                </w:p>
              </w:tc>
              <w:tc>
                <w:tcPr>
                  <w:tcW w:w="1597" w:type="dxa"/>
                  <w:gridSpan w:val="2"/>
                  <w:vAlign w:val="center"/>
                </w:tcPr>
                <w:p w14:paraId="4598DE44" w14:textId="0237D1DC" w:rsidR="00624730" w:rsidRPr="00624730" w:rsidRDefault="00624730" w:rsidP="00624730">
                  <w:pPr>
                    <w:rPr>
                      <w:rFonts w:ascii="Arial" w:hAnsi="Arial" w:cs="Arial"/>
                      <w:sz w:val="16"/>
                      <w:szCs w:val="16"/>
                    </w:rPr>
                  </w:pPr>
                  <w:r w:rsidRPr="00624730">
                    <w:rPr>
                      <w:rFonts w:ascii="Arial" w:hAnsi="Arial" w:cs="Arial"/>
                      <w:sz w:val="16"/>
                      <w:szCs w:val="16"/>
                    </w:rPr>
                    <w:t xml:space="preserve">Struktura pracy nie układa się w spójną całość, rozdziały o znacząco różnej długości, podrozdziały wyodrębnione według nieustalonych kryteriów. Autor/ka nie umie wyważyć między kwestiami zasadniczymi a ubocznymi. </w:t>
                  </w:r>
                </w:p>
              </w:tc>
              <w:tc>
                <w:tcPr>
                  <w:tcW w:w="1670" w:type="dxa"/>
                  <w:gridSpan w:val="2"/>
                  <w:vAlign w:val="center"/>
                </w:tcPr>
                <w:p w14:paraId="1493ABF9" w14:textId="526E9618" w:rsidR="00624730" w:rsidRPr="00624730" w:rsidRDefault="00624730" w:rsidP="00624730">
                  <w:pPr>
                    <w:rPr>
                      <w:rFonts w:ascii="Arial" w:hAnsi="Arial" w:cs="Arial"/>
                      <w:sz w:val="16"/>
                      <w:szCs w:val="16"/>
                    </w:rPr>
                  </w:pPr>
                  <w:r w:rsidRPr="00624730">
                    <w:rPr>
                      <w:rFonts w:ascii="Arial" w:hAnsi="Arial" w:cs="Arial"/>
                      <w:sz w:val="16"/>
                      <w:szCs w:val="16"/>
                    </w:rPr>
                    <w:t>Struktura pracy nie układa się w spójną całość. Rozdziały i podrozdziały są wyodrębnione wedł</w:t>
                  </w:r>
                  <w:r>
                    <w:rPr>
                      <w:rFonts w:ascii="Arial" w:hAnsi="Arial" w:cs="Arial"/>
                      <w:sz w:val="16"/>
                      <w:szCs w:val="16"/>
                    </w:rPr>
                    <w:t>ug nierozpoznawalnych kryteriów</w:t>
                  </w:r>
                  <w:r w:rsidRPr="00624730">
                    <w:rPr>
                      <w:rFonts w:ascii="Arial" w:hAnsi="Arial" w:cs="Arial"/>
                      <w:sz w:val="16"/>
                      <w:szCs w:val="16"/>
                    </w:rPr>
                    <w:t>.</w:t>
                  </w:r>
                  <w:r>
                    <w:rPr>
                      <w:rFonts w:ascii="Arial" w:hAnsi="Arial" w:cs="Arial"/>
                      <w:sz w:val="16"/>
                      <w:szCs w:val="16"/>
                    </w:rPr>
                    <w:t xml:space="preserve"> </w:t>
                  </w:r>
                  <w:r w:rsidRPr="00624730">
                    <w:rPr>
                      <w:rFonts w:ascii="Arial" w:hAnsi="Arial" w:cs="Arial"/>
                      <w:sz w:val="16"/>
                      <w:szCs w:val="16"/>
                    </w:rPr>
                    <w:t xml:space="preserve">Istotne fragmenty pracy niepowiązane z tematem </w:t>
                  </w:r>
                  <w:r>
                    <w:rPr>
                      <w:rFonts w:ascii="Arial" w:hAnsi="Arial" w:cs="Arial"/>
                      <w:sz w:val="16"/>
                      <w:szCs w:val="16"/>
                    </w:rPr>
                    <w:t>.</w:t>
                  </w:r>
                </w:p>
              </w:tc>
            </w:tr>
            <w:tr w:rsidR="00624730" w:rsidRPr="00624730" w14:paraId="5BB3D905" w14:textId="77777777" w:rsidTr="0077688C">
              <w:tc>
                <w:tcPr>
                  <w:tcW w:w="9663" w:type="dxa"/>
                  <w:gridSpan w:val="10"/>
                  <w:shd w:val="clear" w:color="auto" w:fill="D9D9D9" w:themeFill="background1" w:themeFillShade="D9"/>
                </w:tcPr>
                <w:p w14:paraId="3C88806E" w14:textId="584DA4C0" w:rsidR="00624730" w:rsidRPr="00624730" w:rsidRDefault="00624730" w:rsidP="00624730">
                  <w:pPr>
                    <w:jc w:val="center"/>
                    <w:rPr>
                      <w:rFonts w:ascii="Arial" w:hAnsi="Arial" w:cs="Arial"/>
                      <w:b/>
                      <w:sz w:val="16"/>
                      <w:szCs w:val="16"/>
                    </w:rPr>
                  </w:pPr>
                  <w:r w:rsidRPr="00624730">
                    <w:rPr>
                      <w:rFonts w:ascii="Arial" w:hAnsi="Arial" w:cs="Arial"/>
                      <w:b/>
                      <w:sz w:val="16"/>
                      <w:szCs w:val="16"/>
                    </w:rPr>
                    <w:t>Jakość analizy</w:t>
                  </w:r>
                  <w:r>
                    <w:rPr>
                      <w:rFonts w:ascii="Arial" w:hAnsi="Arial" w:cs="Arial"/>
                      <w:b/>
                      <w:sz w:val="16"/>
                      <w:szCs w:val="16"/>
                    </w:rPr>
                    <w:t xml:space="preserve"> (zaznaczyć właściwe)</w:t>
                  </w:r>
                </w:p>
              </w:tc>
            </w:tr>
            <w:tr w:rsidR="00624730" w:rsidRPr="00624730" w14:paraId="46686C6F" w14:textId="77777777" w:rsidTr="0077688C">
              <w:tc>
                <w:tcPr>
                  <w:tcW w:w="1614" w:type="dxa"/>
                  <w:vAlign w:val="center"/>
                </w:tcPr>
                <w:p w14:paraId="2159D0FD" w14:textId="33EE85BB" w:rsidR="00624730" w:rsidRPr="00624730" w:rsidRDefault="00624730" w:rsidP="00624730">
                  <w:pPr>
                    <w:rPr>
                      <w:rFonts w:ascii="Arial" w:hAnsi="Arial" w:cs="Arial"/>
                      <w:sz w:val="16"/>
                      <w:szCs w:val="16"/>
                    </w:rPr>
                  </w:pPr>
                  <w:r w:rsidRPr="00624730">
                    <w:rPr>
                      <w:rFonts w:ascii="Arial" w:hAnsi="Arial" w:cs="Arial"/>
                      <w:sz w:val="16"/>
                      <w:szCs w:val="16"/>
                    </w:rPr>
                    <w:t>Autor/ka umie zaprezentować poglądy doktryny i orzecznictwa, a w pracach empirycznych przeprowadzić zaawansowaną analizę danych. Potrafi wskazać stanowisko dominujące, mniejszościowe, rozbieżności w doktrynie i orzecznictwie oraz argumentację za poszczególnymi stanowiskami. Potrafi przekonywająco uzasadnić, za którym poglądem się opowiada, ewentualnie przedstawić uzasadniony pogląd własny lub wskazać lukę w prawie i sposób jej eliminacji</w:t>
                  </w:r>
                  <w:r w:rsidR="00C8705F">
                    <w:rPr>
                      <w:rFonts w:ascii="Arial" w:hAnsi="Arial" w:cs="Arial"/>
                      <w:sz w:val="16"/>
                      <w:szCs w:val="16"/>
                    </w:rPr>
                    <w:t>.</w:t>
                  </w:r>
                </w:p>
              </w:tc>
              <w:tc>
                <w:tcPr>
                  <w:tcW w:w="1592" w:type="dxa"/>
                  <w:vAlign w:val="center"/>
                </w:tcPr>
                <w:p w14:paraId="0DB35002" w14:textId="699B4A8D" w:rsidR="00624730" w:rsidRPr="00624730" w:rsidRDefault="00624730" w:rsidP="00624730">
                  <w:pPr>
                    <w:rPr>
                      <w:rFonts w:ascii="Arial" w:hAnsi="Arial" w:cs="Arial"/>
                      <w:sz w:val="16"/>
                      <w:szCs w:val="16"/>
                    </w:rPr>
                  </w:pPr>
                  <w:r w:rsidRPr="00624730">
                    <w:rPr>
                      <w:rFonts w:ascii="Arial" w:hAnsi="Arial" w:cs="Arial"/>
                      <w:sz w:val="16"/>
                      <w:szCs w:val="16"/>
                    </w:rPr>
                    <w:t>Autor/ka umie zaprezentować najważniejsze poglądy doktryny i orzecznictwa, a w pracach empirycznych zastosować statystykę opisową do analizy danych. Potrafi wskazać stanowisko dominujące, mniejszościowe, rozbieżności w doktrynie i orzecznictwie. Potrafi przychylić się do jednego z poglądów i podjąć próbę uzasadnienia stanowiska</w:t>
                  </w:r>
                  <w:r>
                    <w:rPr>
                      <w:rFonts w:ascii="Arial" w:hAnsi="Arial" w:cs="Arial"/>
                      <w:sz w:val="16"/>
                      <w:szCs w:val="16"/>
                    </w:rPr>
                    <w:t>.</w:t>
                  </w:r>
                </w:p>
              </w:tc>
              <w:tc>
                <w:tcPr>
                  <w:tcW w:w="1592" w:type="dxa"/>
                  <w:gridSpan w:val="2"/>
                  <w:vAlign w:val="center"/>
                </w:tcPr>
                <w:p w14:paraId="1D2E5A38" w14:textId="77777777" w:rsidR="00624730" w:rsidRPr="00624730" w:rsidRDefault="00624730" w:rsidP="00624730">
                  <w:pPr>
                    <w:rPr>
                      <w:rFonts w:ascii="Arial" w:hAnsi="Arial" w:cs="Arial"/>
                      <w:sz w:val="16"/>
                      <w:szCs w:val="16"/>
                    </w:rPr>
                  </w:pPr>
                  <w:r w:rsidRPr="00624730">
                    <w:rPr>
                      <w:rFonts w:ascii="Arial" w:hAnsi="Arial" w:cs="Arial"/>
                      <w:sz w:val="16"/>
                      <w:szCs w:val="16"/>
                    </w:rPr>
                    <w:t>Autor/ka umie zaprezentować najważniejsze poglądy doktryny i orzecznictwa, a w pracach empirycznych przygotować opis zebranych danych, zwizualizować dane i zastosować  podstawowe narzędzia statystyki opisowej.</w:t>
                  </w:r>
                </w:p>
                <w:p w14:paraId="331104E4" w14:textId="35DC905F" w:rsidR="00624730" w:rsidRPr="00624730" w:rsidRDefault="00624730" w:rsidP="00624730">
                  <w:pPr>
                    <w:rPr>
                      <w:rFonts w:ascii="Arial" w:hAnsi="Arial" w:cs="Arial"/>
                      <w:sz w:val="16"/>
                      <w:szCs w:val="16"/>
                    </w:rPr>
                  </w:pPr>
                  <w:r w:rsidRPr="00624730">
                    <w:rPr>
                      <w:rFonts w:ascii="Arial" w:hAnsi="Arial" w:cs="Arial"/>
                      <w:sz w:val="16"/>
                      <w:szCs w:val="16"/>
                    </w:rPr>
                    <w:t>Potrafi wskazać pogląd dominujący i poglądy mniejszościowe. Przychyla się do jednego ze stanowisk, ale z ograniczonym uzasadnieniem</w:t>
                  </w:r>
                  <w:r>
                    <w:rPr>
                      <w:rFonts w:ascii="Arial" w:hAnsi="Arial" w:cs="Arial"/>
                      <w:sz w:val="16"/>
                      <w:szCs w:val="16"/>
                    </w:rPr>
                    <w:t>.</w:t>
                  </w:r>
                </w:p>
              </w:tc>
              <w:tc>
                <w:tcPr>
                  <w:tcW w:w="1598" w:type="dxa"/>
                  <w:gridSpan w:val="2"/>
                  <w:vAlign w:val="center"/>
                </w:tcPr>
                <w:p w14:paraId="5BF684DF" w14:textId="77777777" w:rsidR="00624730" w:rsidRPr="00624730" w:rsidRDefault="00624730" w:rsidP="00624730">
                  <w:pPr>
                    <w:rPr>
                      <w:rFonts w:ascii="Arial" w:hAnsi="Arial" w:cs="Arial"/>
                      <w:sz w:val="16"/>
                      <w:szCs w:val="16"/>
                    </w:rPr>
                  </w:pPr>
                  <w:r w:rsidRPr="00624730">
                    <w:rPr>
                      <w:rFonts w:ascii="Arial" w:hAnsi="Arial" w:cs="Arial"/>
                      <w:sz w:val="16"/>
                      <w:szCs w:val="16"/>
                    </w:rPr>
                    <w:t>Autor/ka umie zaprezentować najważniejsze poglądy doktryny i orzecznictwa, a w pracach empirycznych zwizualizować i zwięźle zaprezentować dane. Analiza statystyczna jest ograniczona do miar skupienia.</w:t>
                  </w:r>
                </w:p>
                <w:p w14:paraId="2EF56018" w14:textId="1B54503B" w:rsidR="00624730" w:rsidRPr="00624730" w:rsidRDefault="00624730" w:rsidP="00624730">
                  <w:pPr>
                    <w:rPr>
                      <w:rFonts w:ascii="Arial" w:hAnsi="Arial" w:cs="Arial"/>
                      <w:sz w:val="16"/>
                      <w:szCs w:val="16"/>
                    </w:rPr>
                  </w:pPr>
                  <w:r w:rsidRPr="00624730">
                    <w:rPr>
                      <w:rFonts w:ascii="Arial" w:hAnsi="Arial" w:cs="Arial"/>
                      <w:sz w:val="16"/>
                      <w:szCs w:val="16"/>
                    </w:rPr>
                    <w:t>Identyfikuje pogląd dominujący i niekiedy kwestie sporne. Przychyla się do jednego z poglądów ale bez uzasadnienia.</w:t>
                  </w:r>
                </w:p>
              </w:tc>
              <w:tc>
                <w:tcPr>
                  <w:tcW w:w="1597" w:type="dxa"/>
                  <w:gridSpan w:val="2"/>
                  <w:vAlign w:val="center"/>
                </w:tcPr>
                <w:p w14:paraId="0C96AC85" w14:textId="4DF55E66" w:rsidR="00624730" w:rsidRPr="00624730" w:rsidRDefault="00624730" w:rsidP="00624730">
                  <w:pPr>
                    <w:rPr>
                      <w:rFonts w:ascii="Arial" w:hAnsi="Arial" w:cs="Arial"/>
                      <w:sz w:val="16"/>
                      <w:szCs w:val="16"/>
                    </w:rPr>
                  </w:pPr>
                  <w:r w:rsidRPr="00624730">
                    <w:rPr>
                      <w:rFonts w:ascii="Arial" w:hAnsi="Arial" w:cs="Arial"/>
                      <w:sz w:val="16"/>
                      <w:szCs w:val="16"/>
                    </w:rPr>
                    <w:t>Autor/ka umie zaprezentować pogląd dominujący, a w pracach empirycznych zestawić wyniki badań bez przeprowadzania ich analizy.</w:t>
                  </w:r>
                </w:p>
                <w:p w14:paraId="16743437" w14:textId="0B652FEE" w:rsidR="00624730" w:rsidRPr="00624730" w:rsidRDefault="00624730" w:rsidP="00624730">
                  <w:pPr>
                    <w:rPr>
                      <w:rFonts w:ascii="Arial" w:hAnsi="Arial" w:cs="Arial"/>
                      <w:sz w:val="16"/>
                      <w:szCs w:val="16"/>
                    </w:rPr>
                  </w:pPr>
                  <w:r w:rsidRPr="00624730">
                    <w:rPr>
                      <w:rFonts w:ascii="Arial" w:hAnsi="Arial" w:cs="Arial"/>
                      <w:sz w:val="16"/>
                      <w:szCs w:val="16"/>
                    </w:rPr>
                    <w:t xml:space="preserve">Nie identyfikuje kwestii spornych, nie zajmuje stanowiska własnego. </w:t>
                  </w:r>
                </w:p>
              </w:tc>
              <w:tc>
                <w:tcPr>
                  <w:tcW w:w="1670" w:type="dxa"/>
                  <w:gridSpan w:val="2"/>
                  <w:vAlign w:val="center"/>
                </w:tcPr>
                <w:p w14:paraId="0303DE01" w14:textId="43EC671F" w:rsidR="00624730" w:rsidRPr="00624730" w:rsidRDefault="00624730" w:rsidP="00624730">
                  <w:pPr>
                    <w:rPr>
                      <w:rFonts w:ascii="Arial" w:hAnsi="Arial" w:cs="Arial"/>
                      <w:sz w:val="16"/>
                      <w:szCs w:val="16"/>
                    </w:rPr>
                  </w:pPr>
                  <w:r w:rsidRPr="00624730">
                    <w:rPr>
                      <w:rFonts w:ascii="Arial" w:hAnsi="Arial" w:cs="Arial"/>
                      <w:sz w:val="16"/>
                      <w:szCs w:val="16"/>
                    </w:rPr>
                    <w:t>Autor/ka streszcza kwestie niesporne, nie wykraczając poza przytoczenie treści przepisu i przedstawienia stanu wiedzy na poziomie podręcznikowym.</w:t>
                  </w:r>
                </w:p>
              </w:tc>
            </w:tr>
            <w:tr w:rsidR="00624730" w:rsidRPr="00624730" w14:paraId="0950EDCA" w14:textId="77777777" w:rsidTr="0077688C">
              <w:tc>
                <w:tcPr>
                  <w:tcW w:w="9663" w:type="dxa"/>
                  <w:gridSpan w:val="10"/>
                  <w:shd w:val="clear" w:color="auto" w:fill="D9D9D9" w:themeFill="background1" w:themeFillShade="D9"/>
                </w:tcPr>
                <w:p w14:paraId="36161C85" w14:textId="1EC53F90" w:rsidR="00624730" w:rsidRPr="00624730" w:rsidRDefault="00624730" w:rsidP="00624730">
                  <w:pPr>
                    <w:jc w:val="center"/>
                    <w:rPr>
                      <w:rFonts w:ascii="Arial" w:hAnsi="Arial" w:cs="Arial"/>
                      <w:b/>
                      <w:sz w:val="16"/>
                      <w:szCs w:val="16"/>
                    </w:rPr>
                  </w:pPr>
                  <w:r w:rsidRPr="00624730">
                    <w:rPr>
                      <w:rFonts w:ascii="Arial" w:hAnsi="Arial" w:cs="Arial"/>
                      <w:b/>
                      <w:sz w:val="16"/>
                      <w:szCs w:val="16"/>
                    </w:rPr>
                    <w:t>Wnioski</w:t>
                  </w:r>
                  <w:r>
                    <w:rPr>
                      <w:rFonts w:ascii="Arial" w:hAnsi="Arial" w:cs="Arial"/>
                      <w:b/>
                      <w:sz w:val="16"/>
                      <w:szCs w:val="16"/>
                    </w:rPr>
                    <w:t xml:space="preserve"> (zaznaczyć właściwe)</w:t>
                  </w:r>
                </w:p>
              </w:tc>
            </w:tr>
            <w:tr w:rsidR="00624730" w:rsidRPr="00624730" w14:paraId="395CA405" w14:textId="77777777" w:rsidTr="0077688C">
              <w:tc>
                <w:tcPr>
                  <w:tcW w:w="1614" w:type="dxa"/>
                  <w:vAlign w:val="center"/>
                </w:tcPr>
                <w:p w14:paraId="622A042A" w14:textId="5C624DA3" w:rsidR="00624730" w:rsidRPr="00624730" w:rsidRDefault="00624730" w:rsidP="00624730">
                  <w:pPr>
                    <w:rPr>
                      <w:rFonts w:ascii="Arial" w:hAnsi="Arial" w:cs="Arial"/>
                      <w:sz w:val="16"/>
                      <w:szCs w:val="16"/>
                    </w:rPr>
                  </w:pPr>
                  <w:r w:rsidRPr="00624730">
                    <w:rPr>
                      <w:rFonts w:ascii="Arial" w:hAnsi="Arial" w:cs="Arial"/>
                      <w:sz w:val="16"/>
                      <w:szCs w:val="16"/>
                    </w:rPr>
                    <w:t xml:space="preserve">Samodzielne i oryginalne wnioski de lege lata i ewentualnie de lege </w:t>
                  </w:r>
                  <w:proofErr w:type="spellStart"/>
                  <w:r w:rsidRPr="00624730">
                    <w:rPr>
                      <w:rFonts w:ascii="Arial" w:hAnsi="Arial" w:cs="Arial"/>
                      <w:sz w:val="16"/>
                      <w:szCs w:val="16"/>
                    </w:rPr>
                    <w:t>ferenda</w:t>
                  </w:r>
                  <w:proofErr w:type="spellEnd"/>
                  <w:r w:rsidRPr="00624730">
                    <w:rPr>
                      <w:rFonts w:ascii="Arial" w:hAnsi="Arial" w:cs="Arial"/>
                      <w:sz w:val="16"/>
                      <w:szCs w:val="16"/>
                    </w:rPr>
                    <w:t xml:space="preserve">. Umiejętnie uzasadniono, czy </w:t>
                  </w:r>
                  <w:r w:rsidRPr="00624730">
                    <w:rPr>
                      <w:rFonts w:ascii="Arial" w:hAnsi="Arial" w:cs="Arial"/>
                      <w:sz w:val="16"/>
                      <w:szCs w:val="16"/>
                    </w:rPr>
                    <w:lastRenderedPageBreak/>
                    <w:t>odpowiedzi na pytania badawcze są wyczerpujące, czy też potrzebne są dalsze badania i w jakim kierunku powinny iść dalsze prace. Uzasadniono (w przypadku badania hipotez) czy postawiona teza się potwierdziła.</w:t>
                  </w:r>
                </w:p>
              </w:tc>
              <w:tc>
                <w:tcPr>
                  <w:tcW w:w="1592" w:type="dxa"/>
                  <w:vAlign w:val="center"/>
                </w:tcPr>
                <w:p w14:paraId="00EEB3DA" w14:textId="01F88395" w:rsidR="00624730" w:rsidRPr="00624730" w:rsidRDefault="00624730" w:rsidP="00624730">
                  <w:pPr>
                    <w:rPr>
                      <w:rFonts w:ascii="Arial" w:hAnsi="Arial" w:cs="Arial"/>
                      <w:sz w:val="16"/>
                      <w:szCs w:val="16"/>
                    </w:rPr>
                  </w:pPr>
                  <w:r w:rsidRPr="00624730">
                    <w:rPr>
                      <w:rFonts w:ascii="Arial" w:hAnsi="Arial" w:cs="Arial"/>
                      <w:sz w:val="16"/>
                      <w:szCs w:val="16"/>
                    </w:rPr>
                    <w:lastRenderedPageBreak/>
                    <w:t>Samodzielne wnioski de lege lata. Umiejętnie uzasadniono, czy odpowiedzi na pytania badawcz</w:t>
                  </w:r>
                  <w:r>
                    <w:rPr>
                      <w:rFonts w:ascii="Arial" w:hAnsi="Arial" w:cs="Arial"/>
                      <w:sz w:val="16"/>
                      <w:szCs w:val="16"/>
                    </w:rPr>
                    <w:t xml:space="preserve">e jest wystarczająca. </w:t>
                  </w:r>
                  <w:r>
                    <w:rPr>
                      <w:rFonts w:ascii="Arial" w:hAnsi="Arial" w:cs="Arial"/>
                      <w:sz w:val="16"/>
                      <w:szCs w:val="16"/>
                    </w:rPr>
                    <w:lastRenderedPageBreak/>
                    <w:t>Ustalenie,</w:t>
                  </w:r>
                  <w:r w:rsidRPr="00624730">
                    <w:rPr>
                      <w:rFonts w:ascii="Arial" w:hAnsi="Arial" w:cs="Arial"/>
                      <w:sz w:val="16"/>
                      <w:szCs w:val="16"/>
                    </w:rPr>
                    <w:t xml:space="preserve"> czy hipoteza badawcza się potwierdziła</w:t>
                  </w:r>
                  <w:r>
                    <w:rPr>
                      <w:rFonts w:ascii="Arial" w:hAnsi="Arial" w:cs="Arial"/>
                      <w:sz w:val="16"/>
                      <w:szCs w:val="16"/>
                    </w:rPr>
                    <w:t>.</w:t>
                  </w:r>
                </w:p>
              </w:tc>
              <w:tc>
                <w:tcPr>
                  <w:tcW w:w="1592" w:type="dxa"/>
                  <w:gridSpan w:val="2"/>
                  <w:vAlign w:val="center"/>
                </w:tcPr>
                <w:p w14:paraId="0EA6F0B6" w14:textId="77777777" w:rsidR="00624730" w:rsidRPr="00624730" w:rsidRDefault="00624730" w:rsidP="00624730">
                  <w:pPr>
                    <w:rPr>
                      <w:rFonts w:ascii="Arial" w:hAnsi="Arial" w:cs="Arial"/>
                      <w:sz w:val="16"/>
                      <w:szCs w:val="16"/>
                    </w:rPr>
                  </w:pPr>
                  <w:r w:rsidRPr="00624730">
                    <w:rPr>
                      <w:rFonts w:ascii="Arial" w:hAnsi="Arial" w:cs="Arial"/>
                      <w:sz w:val="16"/>
                      <w:szCs w:val="16"/>
                    </w:rPr>
                    <w:lastRenderedPageBreak/>
                    <w:t xml:space="preserve">Samodzielne wnioski de lege lata; brak wniosków de lege </w:t>
                  </w:r>
                  <w:proofErr w:type="spellStart"/>
                  <w:r w:rsidRPr="00624730">
                    <w:rPr>
                      <w:rFonts w:ascii="Arial" w:hAnsi="Arial" w:cs="Arial"/>
                      <w:sz w:val="16"/>
                      <w:szCs w:val="16"/>
                    </w:rPr>
                    <w:t>ferenda</w:t>
                  </w:r>
                  <w:proofErr w:type="spellEnd"/>
                </w:p>
                <w:p w14:paraId="356D26E5" w14:textId="77777777" w:rsidR="00624730" w:rsidRPr="00624730" w:rsidRDefault="00624730" w:rsidP="00624730">
                  <w:pPr>
                    <w:rPr>
                      <w:rFonts w:ascii="Arial" w:hAnsi="Arial" w:cs="Arial"/>
                      <w:sz w:val="16"/>
                      <w:szCs w:val="16"/>
                    </w:rPr>
                  </w:pPr>
                  <w:r w:rsidRPr="00624730">
                    <w:rPr>
                      <w:rFonts w:ascii="Arial" w:hAnsi="Arial" w:cs="Arial"/>
                      <w:sz w:val="16"/>
                      <w:szCs w:val="16"/>
                    </w:rPr>
                    <w:t xml:space="preserve">W ograniczonym stopniu odniesiono </w:t>
                  </w:r>
                  <w:r w:rsidRPr="00624730">
                    <w:rPr>
                      <w:rFonts w:ascii="Arial" w:hAnsi="Arial" w:cs="Arial"/>
                      <w:sz w:val="16"/>
                      <w:szCs w:val="16"/>
                    </w:rPr>
                    <w:lastRenderedPageBreak/>
                    <w:t>się do pytań badawczych,</w:t>
                  </w:r>
                </w:p>
                <w:p w14:paraId="60765795" w14:textId="5AD325C4" w:rsidR="00624730" w:rsidRPr="00624730" w:rsidRDefault="00624730" w:rsidP="00624730">
                  <w:pPr>
                    <w:rPr>
                      <w:rFonts w:ascii="Arial" w:hAnsi="Arial" w:cs="Arial"/>
                      <w:sz w:val="16"/>
                      <w:szCs w:val="16"/>
                    </w:rPr>
                  </w:pPr>
                  <w:r w:rsidRPr="00624730">
                    <w:rPr>
                      <w:rFonts w:ascii="Arial" w:hAnsi="Arial" w:cs="Arial"/>
                      <w:sz w:val="16"/>
                      <w:szCs w:val="16"/>
                    </w:rPr>
                    <w:t>W przypadku hipotezy badawczej stwierdzenie, czy hipoteza się potwierdził</w:t>
                  </w:r>
                  <w:r>
                    <w:rPr>
                      <w:rFonts w:ascii="Arial" w:hAnsi="Arial" w:cs="Arial"/>
                      <w:sz w:val="16"/>
                      <w:szCs w:val="16"/>
                    </w:rPr>
                    <w:t>.</w:t>
                  </w:r>
                </w:p>
              </w:tc>
              <w:tc>
                <w:tcPr>
                  <w:tcW w:w="1598" w:type="dxa"/>
                  <w:gridSpan w:val="2"/>
                  <w:vAlign w:val="center"/>
                </w:tcPr>
                <w:p w14:paraId="370AE179" w14:textId="5EC08927" w:rsidR="00624730" w:rsidRPr="00624730" w:rsidRDefault="00624730" w:rsidP="00624730">
                  <w:pPr>
                    <w:rPr>
                      <w:rFonts w:ascii="Arial" w:hAnsi="Arial" w:cs="Arial"/>
                      <w:sz w:val="16"/>
                      <w:szCs w:val="16"/>
                    </w:rPr>
                  </w:pPr>
                  <w:r w:rsidRPr="00624730">
                    <w:rPr>
                      <w:rFonts w:ascii="Arial" w:hAnsi="Arial" w:cs="Arial"/>
                      <w:sz w:val="16"/>
                      <w:szCs w:val="16"/>
                    </w:rPr>
                    <w:lastRenderedPageBreak/>
                    <w:t>Ograniczone wnioski de lege lata. W ograniczonym stopniu odniesiono się do pytań badawczych.</w:t>
                  </w:r>
                </w:p>
              </w:tc>
              <w:tc>
                <w:tcPr>
                  <w:tcW w:w="1597" w:type="dxa"/>
                  <w:gridSpan w:val="2"/>
                  <w:vAlign w:val="center"/>
                </w:tcPr>
                <w:p w14:paraId="3778A4F1" w14:textId="2D3B5E0A" w:rsidR="00624730" w:rsidRPr="00624730" w:rsidRDefault="00624730" w:rsidP="00624730">
                  <w:pPr>
                    <w:rPr>
                      <w:rFonts w:ascii="Arial" w:hAnsi="Arial" w:cs="Arial"/>
                      <w:sz w:val="16"/>
                      <w:szCs w:val="16"/>
                    </w:rPr>
                  </w:pPr>
                  <w:r w:rsidRPr="00624730">
                    <w:rPr>
                      <w:rFonts w:ascii="Arial" w:hAnsi="Arial" w:cs="Arial"/>
                      <w:sz w:val="16"/>
                      <w:szCs w:val="16"/>
                    </w:rPr>
                    <w:t xml:space="preserve">Wnioski ograniczają się do podkreślenia istotności badanego tematu bez wskazania, </w:t>
                  </w:r>
                  <w:r w:rsidRPr="00624730">
                    <w:rPr>
                      <w:rFonts w:ascii="Arial" w:hAnsi="Arial" w:cs="Arial"/>
                      <w:sz w:val="16"/>
                      <w:szCs w:val="16"/>
                    </w:rPr>
                    <w:lastRenderedPageBreak/>
                    <w:t>jakie konkretnie są rezultaty badań</w:t>
                  </w:r>
                  <w:r>
                    <w:rPr>
                      <w:rFonts w:ascii="Arial" w:hAnsi="Arial" w:cs="Arial"/>
                      <w:sz w:val="16"/>
                      <w:szCs w:val="16"/>
                    </w:rPr>
                    <w:t>.</w:t>
                  </w:r>
                </w:p>
              </w:tc>
              <w:tc>
                <w:tcPr>
                  <w:tcW w:w="1670" w:type="dxa"/>
                  <w:gridSpan w:val="2"/>
                  <w:vAlign w:val="center"/>
                </w:tcPr>
                <w:p w14:paraId="2A5C7E0E" w14:textId="1A0777B7" w:rsidR="00624730" w:rsidRPr="00624730" w:rsidRDefault="00624730" w:rsidP="00624730">
                  <w:pPr>
                    <w:rPr>
                      <w:rFonts w:ascii="Arial" w:hAnsi="Arial" w:cs="Arial"/>
                      <w:sz w:val="16"/>
                      <w:szCs w:val="16"/>
                    </w:rPr>
                  </w:pPr>
                  <w:r w:rsidRPr="00624730">
                    <w:rPr>
                      <w:rFonts w:ascii="Arial" w:hAnsi="Arial" w:cs="Arial"/>
                      <w:sz w:val="16"/>
                      <w:szCs w:val="16"/>
                    </w:rPr>
                    <w:lastRenderedPageBreak/>
                    <w:t xml:space="preserve">Brak wniosków, lub zastąpienie ich podsumowaniem </w:t>
                  </w:r>
                  <w:r w:rsidR="00C8705F" w:rsidRPr="00624730">
                    <w:rPr>
                      <w:rFonts w:ascii="Arial" w:hAnsi="Arial" w:cs="Arial"/>
                      <w:sz w:val="16"/>
                      <w:szCs w:val="16"/>
                    </w:rPr>
                    <w:t>będącym</w:t>
                  </w:r>
                  <w:r w:rsidRPr="00624730">
                    <w:rPr>
                      <w:rFonts w:ascii="Arial" w:hAnsi="Arial" w:cs="Arial"/>
                      <w:sz w:val="16"/>
                      <w:szCs w:val="16"/>
                    </w:rPr>
                    <w:t xml:space="preserve"> </w:t>
                  </w:r>
                  <w:r w:rsidR="00C8705F">
                    <w:rPr>
                      <w:rFonts w:ascii="Arial" w:hAnsi="Arial" w:cs="Arial"/>
                      <w:sz w:val="16"/>
                      <w:szCs w:val="16"/>
                    </w:rPr>
                    <w:t xml:space="preserve">osobistą opinią. </w:t>
                  </w:r>
                </w:p>
              </w:tc>
            </w:tr>
            <w:tr w:rsidR="00624730" w:rsidRPr="00624730" w14:paraId="67DB5807" w14:textId="77777777" w:rsidTr="0077688C">
              <w:tc>
                <w:tcPr>
                  <w:tcW w:w="9663" w:type="dxa"/>
                  <w:gridSpan w:val="10"/>
                  <w:shd w:val="clear" w:color="auto" w:fill="D9D9D9" w:themeFill="background1" w:themeFillShade="D9"/>
                </w:tcPr>
                <w:p w14:paraId="05534DC6" w14:textId="665626A1" w:rsidR="00624730" w:rsidRPr="00624730" w:rsidRDefault="00624730" w:rsidP="00624730">
                  <w:pPr>
                    <w:jc w:val="center"/>
                    <w:rPr>
                      <w:rFonts w:ascii="Arial" w:hAnsi="Arial" w:cs="Arial"/>
                      <w:b/>
                      <w:sz w:val="16"/>
                      <w:szCs w:val="16"/>
                    </w:rPr>
                  </w:pPr>
                  <w:r w:rsidRPr="00624730">
                    <w:rPr>
                      <w:rFonts w:ascii="Arial" w:hAnsi="Arial" w:cs="Arial"/>
                      <w:b/>
                      <w:sz w:val="16"/>
                      <w:szCs w:val="16"/>
                    </w:rPr>
                    <w:t>Strona językowa pracy</w:t>
                  </w:r>
                  <w:r>
                    <w:rPr>
                      <w:rFonts w:ascii="Arial" w:hAnsi="Arial" w:cs="Arial"/>
                      <w:b/>
                      <w:sz w:val="16"/>
                      <w:szCs w:val="16"/>
                    </w:rPr>
                    <w:t xml:space="preserve"> (zaznaczyć właściwe)</w:t>
                  </w:r>
                </w:p>
              </w:tc>
            </w:tr>
            <w:tr w:rsidR="00624730" w:rsidRPr="00624730" w14:paraId="5406B848" w14:textId="77777777" w:rsidTr="0077688C">
              <w:tc>
                <w:tcPr>
                  <w:tcW w:w="1614" w:type="dxa"/>
                  <w:vAlign w:val="center"/>
                </w:tcPr>
                <w:p w14:paraId="2BECA0EB" w14:textId="19152257" w:rsidR="00624730" w:rsidRPr="00624730" w:rsidRDefault="00624730" w:rsidP="00624730">
                  <w:pPr>
                    <w:rPr>
                      <w:rFonts w:ascii="Arial" w:hAnsi="Arial" w:cs="Arial"/>
                      <w:sz w:val="16"/>
                      <w:szCs w:val="16"/>
                    </w:rPr>
                  </w:pPr>
                  <w:r w:rsidRPr="00624730">
                    <w:rPr>
                      <w:rFonts w:ascii="Arial" w:hAnsi="Arial" w:cs="Arial"/>
                      <w:sz w:val="16"/>
                      <w:szCs w:val="16"/>
                    </w:rPr>
                    <w:t>Bardzo dobrze opanowany warsztat pisarski i słownictwo fachowe. Nieliczne błędy językowe wymagające niewielkiej korekty</w:t>
                  </w:r>
                  <w:r>
                    <w:rPr>
                      <w:rFonts w:ascii="Arial" w:hAnsi="Arial" w:cs="Arial"/>
                      <w:sz w:val="16"/>
                      <w:szCs w:val="16"/>
                    </w:rPr>
                    <w:t>.</w:t>
                  </w:r>
                </w:p>
              </w:tc>
              <w:tc>
                <w:tcPr>
                  <w:tcW w:w="1592" w:type="dxa"/>
                  <w:vAlign w:val="center"/>
                </w:tcPr>
                <w:p w14:paraId="2FE62107" w14:textId="6532DA65" w:rsidR="00624730" w:rsidRPr="00624730" w:rsidRDefault="00624730" w:rsidP="00624730">
                  <w:pPr>
                    <w:rPr>
                      <w:rFonts w:ascii="Arial" w:hAnsi="Arial" w:cs="Arial"/>
                      <w:sz w:val="16"/>
                      <w:szCs w:val="16"/>
                    </w:rPr>
                  </w:pPr>
                  <w:r w:rsidRPr="00624730">
                    <w:rPr>
                      <w:rFonts w:ascii="Arial" w:hAnsi="Arial" w:cs="Arial"/>
                      <w:sz w:val="16"/>
                      <w:szCs w:val="16"/>
                    </w:rPr>
                    <w:t>Dobrze opanowany warsztat pisarski i słownictwo fachowe. Zauważalne niezręczności stylistyczne i nieliczne inne błędy językowe.</w:t>
                  </w:r>
                </w:p>
              </w:tc>
              <w:tc>
                <w:tcPr>
                  <w:tcW w:w="1592" w:type="dxa"/>
                  <w:gridSpan w:val="2"/>
                  <w:vAlign w:val="center"/>
                </w:tcPr>
                <w:p w14:paraId="2A8DD23A" w14:textId="6AF02054" w:rsidR="00624730" w:rsidRPr="00624730" w:rsidRDefault="00624730" w:rsidP="00624730">
                  <w:pPr>
                    <w:rPr>
                      <w:rFonts w:ascii="Arial" w:hAnsi="Arial" w:cs="Arial"/>
                      <w:sz w:val="16"/>
                      <w:szCs w:val="16"/>
                    </w:rPr>
                  </w:pPr>
                  <w:r w:rsidRPr="00624730">
                    <w:rPr>
                      <w:rFonts w:ascii="Arial" w:hAnsi="Arial" w:cs="Arial"/>
                      <w:sz w:val="16"/>
                      <w:szCs w:val="16"/>
                    </w:rPr>
                    <w:t>Warsztat pisarski zasadniczo opanowany. W niektórych miejscach wyraźnie widoczne trudności w cytowaniu i parafrazowaniu źródeł i błędy językowe</w:t>
                  </w:r>
                  <w:r>
                    <w:rPr>
                      <w:rFonts w:ascii="Arial" w:hAnsi="Arial" w:cs="Arial"/>
                      <w:sz w:val="16"/>
                      <w:szCs w:val="16"/>
                    </w:rPr>
                    <w:t>.</w:t>
                  </w:r>
                </w:p>
              </w:tc>
              <w:tc>
                <w:tcPr>
                  <w:tcW w:w="1598" w:type="dxa"/>
                  <w:gridSpan w:val="2"/>
                  <w:vAlign w:val="center"/>
                </w:tcPr>
                <w:p w14:paraId="1DC6B5E4" w14:textId="703CE37D" w:rsidR="00624730" w:rsidRPr="00624730" w:rsidRDefault="00624730" w:rsidP="00624730">
                  <w:pPr>
                    <w:rPr>
                      <w:rFonts w:ascii="Arial" w:hAnsi="Arial" w:cs="Arial"/>
                      <w:sz w:val="16"/>
                      <w:szCs w:val="16"/>
                    </w:rPr>
                  </w:pPr>
                  <w:r w:rsidRPr="00624730">
                    <w:rPr>
                      <w:rFonts w:ascii="Arial" w:hAnsi="Arial" w:cs="Arial"/>
                      <w:sz w:val="16"/>
                      <w:szCs w:val="16"/>
                    </w:rPr>
                    <w:t>Warsztat pisarski opanowany w stopniu zadowalającym. W całej pracy widoczne trudności w poprawnym cytowaniu i parafrazowaniu źródeł i błędy językowe</w:t>
                  </w:r>
                  <w:r>
                    <w:rPr>
                      <w:rFonts w:ascii="Arial" w:hAnsi="Arial" w:cs="Arial"/>
                      <w:sz w:val="16"/>
                      <w:szCs w:val="16"/>
                    </w:rPr>
                    <w:t>.</w:t>
                  </w:r>
                </w:p>
              </w:tc>
              <w:tc>
                <w:tcPr>
                  <w:tcW w:w="1597" w:type="dxa"/>
                  <w:gridSpan w:val="2"/>
                  <w:vAlign w:val="center"/>
                </w:tcPr>
                <w:p w14:paraId="6B3CB5DB" w14:textId="14F759CE" w:rsidR="00624730" w:rsidRPr="00624730" w:rsidRDefault="00624730" w:rsidP="00624730">
                  <w:pPr>
                    <w:rPr>
                      <w:rFonts w:ascii="Arial" w:hAnsi="Arial" w:cs="Arial"/>
                      <w:sz w:val="16"/>
                      <w:szCs w:val="16"/>
                    </w:rPr>
                  </w:pPr>
                  <w:r w:rsidRPr="00624730">
                    <w:rPr>
                      <w:rFonts w:ascii="Arial" w:hAnsi="Arial" w:cs="Arial"/>
                      <w:sz w:val="16"/>
                      <w:szCs w:val="16"/>
                    </w:rPr>
                    <w:t>Warsztat pisarski opanowany w niewielkim stopniu. Poważne uchybienia w zakresie cytowania i parafrazowania źródeł. Liczne błędy językowe</w:t>
                  </w:r>
                  <w:r>
                    <w:rPr>
                      <w:rFonts w:ascii="Arial" w:hAnsi="Arial" w:cs="Arial"/>
                      <w:sz w:val="16"/>
                      <w:szCs w:val="16"/>
                    </w:rPr>
                    <w:t>.</w:t>
                  </w:r>
                </w:p>
              </w:tc>
              <w:tc>
                <w:tcPr>
                  <w:tcW w:w="1670" w:type="dxa"/>
                  <w:gridSpan w:val="2"/>
                  <w:vAlign w:val="center"/>
                </w:tcPr>
                <w:p w14:paraId="13197E15" w14:textId="486DFEC7" w:rsidR="00624730" w:rsidRPr="00624730" w:rsidRDefault="00624730" w:rsidP="00624730">
                  <w:pPr>
                    <w:rPr>
                      <w:rFonts w:ascii="Arial" w:hAnsi="Arial" w:cs="Arial"/>
                      <w:sz w:val="16"/>
                      <w:szCs w:val="16"/>
                    </w:rPr>
                  </w:pPr>
                  <w:r w:rsidRPr="00624730">
                    <w:rPr>
                      <w:rFonts w:ascii="Arial" w:hAnsi="Arial" w:cs="Arial"/>
                      <w:sz w:val="16"/>
                      <w:szCs w:val="16"/>
                    </w:rPr>
                    <w:t xml:space="preserve">Warsztat pisarski nie został opanowany. Wyraźne i poważne braki w zakresie parafrazy tekstu i </w:t>
                  </w:r>
                  <w:proofErr w:type="spellStart"/>
                  <w:r w:rsidRPr="00624730">
                    <w:rPr>
                      <w:rFonts w:ascii="Arial" w:hAnsi="Arial" w:cs="Arial"/>
                      <w:sz w:val="16"/>
                      <w:szCs w:val="16"/>
                    </w:rPr>
                    <w:t>cytowań</w:t>
                  </w:r>
                  <w:proofErr w:type="spellEnd"/>
                  <w:r w:rsidRPr="00624730">
                    <w:rPr>
                      <w:rFonts w:ascii="Arial" w:hAnsi="Arial" w:cs="Arial"/>
                      <w:sz w:val="16"/>
                      <w:szCs w:val="16"/>
                    </w:rPr>
                    <w:t xml:space="preserve">. Nie opanowano słownictwa fachowego. </w:t>
                  </w:r>
                </w:p>
              </w:tc>
            </w:tr>
            <w:tr w:rsidR="00624730" w:rsidRPr="00624730" w14:paraId="4820A89C" w14:textId="77777777" w:rsidTr="0077688C">
              <w:tc>
                <w:tcPr>
                  <w:tcW w:w="9663" w:type="dxa"/>
                  <w:gridSpan w:val="10"/>
                  <w:shd w:val="clear" w:color="auto" w:fill="D9D9D9" w:themeFill="background1" w:themeFillShade="D9"/>
                </w:tcPr>
                <w:p w14:paraId="7A7DD350" w14:textId="469830D1" w:rsidR="00624730" w:rsidRPr="00624730" w:rsidRDefault="00624730" w:rsidP="00624730">
                  <w:pPr>
                    <w:jc w:val="center"/>
                    <w:rPr>
                      <w:rFonts w:ascii="Arial" w:hAnsi="Arial" w:cs="Arial"/>
                      <w:b/>
                      <w:sz w:val="16"/>
                      <w:szCs w:val="16"/>
                    </w:rPr>
                  </w:pPr>
                  <w:r w:rsidRPr="00624730">
                    <w:rPr>
                      <w:rFonts w:ascii="Arial" w:hAnsi="Arial" w:cs="Arial"/>
                      <w:b/>
                      <w:sz w:val="16"/>
                      <w:szCs w:val="16"/>
                    </w:rPr>
                    <w:t>Przypisy i formatowanie</w:t>
                  </w:r>
                  <w:r>
                    <w:rPr>
                      <w:rFonts w:ascii="Arial" w:hAnsi="Arial" w:cs="Arial"/>
                      <w:b/>
                      <w:sz w:val="16"/>
                      <w:szCs w:val="16"/>
                    </w:rPr>
                    <w:t xml:space="preserve"> (zaznaczyć właściwe)</w:t>
                  </w:r>
                </w:p>
              </w:tc>
            </w:tr>
            <w:tr w:rsidR="00624730" w:rsidRPr="00624730" w14:paraId="6BFEB655" w14:textId="77777777" w:rsidTr="0077688C">
              <w:tc>
                <w:tcPr>
                  <w:tcW w:w="1614" w:type="dxa"/>
                  <w:vAlign w:val="center"/>
                </w:tcPr>
                <w:p w14:paraId="7E72123C" w14:textId="3D43A34B" w:rsidR="00624730" w:rsidRPr="00624730" w:rsidRDefault="00624730" w:rsidP="00624730">
                  <w:pPr>
                    <w:rPr>
                      <w:rFonts w:ascii="Arial" w:hAnsi="Arial" w:cs="Arial"/>
                      <w:sz w:val="16"/>
                      <w:szCs w:val="16"/>
                    </w:rPr>
                  </w:pPr>
                  <w:r w:rsidRPr="00624730">
                    <w:rPr>
                      <w:rFonts w:ascii="Arial" w:hAnsi="Arial" w:cs="Arial"/>
                      <w:sz w:val="16"/>
                      <w:szCs w:val="16"/>
                    </w:rPr>
                    <w:t xml:space="preserve">W całym tekście spójne formatowanie, zgodne z wydziałowym wzorem. Jednolicie i prawidłowo zastosowana konwencja przypisów. Źródła prawidłowo cytowane. Przygotowane </w:t>
                  </w:r>
                  <w:r w:rsidR="00D85B97">
                    <w:rPr>
                      <w:rFonts w:ascii="Arial" w:hAnsi="Arial" w:cs="Arial"/>
                      <w:sz w:val="16"/>
                      <w:szCs w:val="16"/>
                    </w:rPr>
                    <w:t xml:space="preserve">są </w:t>
                  </w:r>
                  <w:r w:rsidRPr="00624730">
                    <w:rPr>
                      <w:rFonts w:ascii="Arial" w:hAnsi="Arial" w:cs="Arial"/>
                      <w:sz w:val="16"/>
                      <w:szCs w:val="16"/>
                    </w:rPr>
                    <w:t>bibliografia, wykaz skrótów, spis treści</w:t>
                  </w:r>
                  <w:r>
                    <w:rPr>
                      <w:rFonts w:ascii="Arial" w:hAnsi="Arial" w:cs="Arial"/>
                      <w:sz w:val="16"/>
                      <w:szCs w:val="16"/>
                    </w:rPr>
                    <w:t>.</w:t>
                  </w:r>
                </w:p>
              </w:tc>
              <w:tc>
                <w:tcPr>
                  <w:tcW w:w="1592" w:type="dxa"/>
                  <w:vAlign w:val="center"/>
                </w:tcPr>
                <w:p w14:paraId="0C2E3672" w14:textId="1CA57C03" w:rsidR="00624730" w:rsidRPr="00624730" w:rsidRDefault="00624730" w:rsidP="00624730">
                  <w:pPr>
                    <w:rPr>
                      <w:rFonts w:ascii="Arial" w:hAnsi="Arial" w:cs="Arial"/>
                      <w:sz w:val="16"/>
                      <w:szCs w:val="16"/>
                    </w:rPr>
                  </w:pPr>
                  <w:r w:rsidRPr="00624730">
                    <w:rPr>
                      <w:rFonts w:ascii="Arial" w:hAnsi="Arial" w:cs="Arial"/>
                      <w:sz w:val="16"/>
                      <w:szCs w:val="16"/>
                    </w:rPr>
                    <w:t xml:space="preserve">Formatowanie zgodne z wydziałowym wzorem, zauważalne nieliczne uchybienia. Źródła cytowane prawidłowo, zauważalne nieliczne uchybienia. </w:t>
                  </w:r>
                </w:p>
                <w:p w14:paraId="79327CAF" w14:textId="7183529E" w:rsidR="00624730" w:rsidRPr="00624730" w:rsidRDefault="00624730" w:rsidP="00624730">
                  <w:pPr>
                    <w:rPr>
                      <w:rFonts w:ascii="Arial" w:hAnsi="Arial" w:cs="Arial"/>
                      <w:sz w:val="16"/>
                      <w:szCs w:val="16"/>
                    </w:rPr>
                  </w:pPr>
                  <w:r w:rsidRPr="00624730">
                    <w:rPr>
                      <w:rFonts w:ascii="Arial" w:hAnsi="Arial" w:cs="Arial"/>
                      <w:sz w:val="16"/>
                      <w:szCs w:val="16"/>
                    </w:rPr>
                    <w:t>Przygotowane bibliografia, wykaz skrótów, spis treści</w:t>
                  </w:r>
                  <w:r>
                    <w:rPr>
                      <w:rFonts w:ascii="Arial" w:hAnsi="Arial" w:cs="Arial"/>
                      <w:sz w:val="16"/>
                      <w:szCs w:val="16"/>
                    </w:rPr>
                    <w:t>.</w:t>
                  </w:r>
                </w:p>
              </w:tc>
              <w:tc>
                <w:tcPr>
                  <w:tcW w:w="1592" w:type="dxa"/>
                  <w:gridSpan w:val="2"/>
                  <w:vAlign w:val="center"/>
                </w:tcPr>
                <w:p w14:paraId="5A35BAB9" w14:textId="77777777" w:rsidR="00624730" w:rsidRPr="00624730" w:rsidRDefault="00624730" w:rsidP="00624730">
                  <w:pPr>
                    <w:rPr>
                      <w:rFonts w:ascii="Arial" w:hAnsi="Arial" w:cs="Arial"/>
                      <w:sz w:val="16"/>
                      <w:szCs w:val="16"/>
                    </w:rPr>
                  </w:pPr>
                  <w:r w:rsidRPr="00624730">
                    <w:rPr>
                      <w:rFonts w:ascii="Arial" w:hAnsi="Arial" w:cs="Arial"/>
                      <w:sz w:val="16"/>
                      <w:szCs w:val="16"/>
                    </w:rPr>
                    <w:t>Formatowanie zasadniczo zgodne z wydziałowym wzorcem pomimo zauważalnych uchybień.</w:t>
                  </w:r>
                </w:p>
                <w:p w14:paraId="20E62D34" w14:textId="1EEC7CFA" w:rsidR="00624730" w:rsidRPr="00624730" w:rsidRDefault="00624730" w:rsidP="00624730">
                  <w:pPr>
                    <w:rPr>
                      <w:rFonts w:ascii="Arial" w:hAnsi="Arial" w:cs="Arial"/>
                      <w:sz w:val="16"/>
                      <w:szCs w:val="16"/>
                    </w:rPr>
                  </w:pPr>
                  <w:r w:rsidRPr="00624730">
                    <w:rPr>
                      <w:rFonts w:ascii="Arial" w:hAnsi="Arial" w:cs="Arial"/>
                      <w:sz w:val="16"/>
                      <w:szCs w:val="16"/>
                    </w:rPr>
                    <w:t>Źródła cytowane zasadniczo prawidłowo, zauważalne uchybienia w konstrukcji przypisów. Nieliczne błędy w bibliografii i wykazie skrótów.</w:t>
                  </w:r>
                </w:p>
              </w:tc>
              <w:tc>
                <w:tcPr>
                  <w:tcW w:w="1598" w:type="dxa"/>
                  <w:gridSpan w:val="2"/>
                  <w:vAlign w:val="center"/>
                </w:tcPr>
                <w:p w14:paraId="3960DF76" w14:textId="279CA538" w:rsidR="00624730" w:rsidRPr="00624730" w:rsidRDefault="00624730" w:rsidP="00624730">
                  <w:pPr>
                    <w:rPr>
                      <w:rFonts w:ascii="Arial" w:hAnsi="Arial" w:cs="Arial"/>
                      <w:sz w:val="16"/>
                      <w:szCs w:val="16"/>
                    </w:rPr>
                  </w:pPr>
                  <w:r w:rsidRPr="00624730">
                    <w:rPr>
                      <w:rFonts w:ascii="Arial" w:hAnsi="Arial" w:cs="Arial"/>
                      <w:sz w:val="16"/>
                      <w:szCs w:val="16"/>
                    </w:rPr>
                    <w:t>Wyraźne niezgodności formatowania z wzorcem wydziałowym. Widoczne błędy w konstrukcji przypisów, takie jak w szczególności niejednolita konwencja przypisów, odnośniki do źródeł w niewłaściwych miejscach; Brak wykazu skrótów, zauważalne błędy w bibliografii lub spisie treści</w:t>
                  </w:r>
                  <w:r>
                    <w:rPr>
                      <w:rFonts w:ascii="Arial" w:hAnsi="Arial" w:cs="Arial"/>
                      <w:sz w:val="16"/>
                      <w:szCs w:val="16"/>
                    </w:rPr>
                    <w:t>.</w:t>
                  </w:r>
                </w:p>
              </w:tc>
              <w:tc>
                <w:tcPr>
                  <w:tcW w:w="1597" w:type="dxa"/>
                  <w:gridSpan w:val="2"/>
                  <w:vAlign w:val="center"/>
                </w:tcPr>
                <w:p w14:paraId="546974DA" w14:textId="4E9A6A93" w:rsidR="00624730" w:rsidRPr="00624730" w:rsidRDefault="00624730" w:rsidP="00624730">
                  <w:pPr>
                    <w:rPr>
                      <w:rFonts w:ascii="Arial" w:hAnsi="Arial" w:cs="Arial"/>
                      <w:sz w:val="16"/>
                      <w:szCs w:val="16"/>
                    </w:rPr>
                  </w:pPr>
                  <w:r w:rsidRPr="00624730">
                    <w:rPr>
                      <w:rFonts w:ascii="Arial" w:hAnsi="Arial" w:cs="Arial"/>
                      <w:sz w:val="16"/>
                      <w:szCs w:val="16"/>
                    </w:rPr>
                    <w:t>Formatowanie niezgodne z wzorcem wydziałowym. Nieprawidłowo konstruowane odnośniki. Brak jednolitej konwencji przypisów. Brak bibliografii lub spisu treści. Brak wykazu źródeł</w:t>
                  </w:r>
                  <w:r>
                    <w:rPr>
                      <w:rFonts w:ascii="Arial" w:hAnsi="Arial" w:cs="Arial"/>
                      <w:sz w:val="16"/>
                      <w:szCs w:val="16"/>
                    </w:rPr>
                    <w:t>.</w:t>
                  </w:r>
                </w:p>
              </w:tc>
              <w:tc>
                <w:tcPr>
                  <w:tcW w:w="1670" w:type="dxa"/>
                  <w:gridSpan w:val="2"/>
                  <w:vAlign w:val="center"/>
                </w:tcPr>
                <w:p w14:paraId="118D88AC" w14:textId="77777777" w:rsidR="00624730" w:rsidRPr="00624730" w:rsidRDefault="00624730" w:rsidP="00624730">
                  <w:pPr>
                    <w:rPr>
                      <w:rFonts w:ascii="Arial" w:hAnsi="Arial" w:cs="Arial"/>
                      <w:sz w:val="16"/>
                      <w:szCs w:val="16"/>
                    </w:rPr>
                  </w:pPr>
                  <w:r w:rsidRPr="00624730">
                    <w:rPr>
                      <w:rFonts w:ascii="Arial" w:hAnsi="Arial" w:cs="Arial"/>
                      <w:sz w:val="16"/>
                      <w:szCs w:val="16"/>
                    </w:rPr>
                    <w:t>Formatowanie niezgodne ze wzorcem</w:t>
                  </w:r>
                </w:p>
                <w:p w14:paraId="6CB4B7DE" w14:textId="5FE0D00D" w:rsidR="00624730" w:rsidRPr="00624730" w:rsidRDefault="00624730" w:rsidP="00624730">
                  <w:pPr>
                    <w:rPr>
                      <w:rFonts w:ascii="Arial" w:hAnsi="Arial" w:cs="Arial"/>
                      <w:sz w:val="16"/>
                      <w:szCs w:val="16"/>
                    </w:rPr>
                  </w:pPr>
                  <w:r w:rsidRPr="00624730">
                    <w:rPr>
                      <w:rFonts w:ascii="Arial" w:hAnsi="Arial" w:cs="Arial"/>
                      <w:sz w:val="16"/>
                      <w:szCs w:val="16"/>
                    </w:rPr>
                    <w:t>Nieliczne i nieprawidłowo skonstruowane odnośniki lub zupełny brak odnośników; Brak spisu treści, bibliografii, wykazu skrótów.</w:t>
                  </w:r>
                </w:p>
              </w:tc>
            </w:tr>
            <w:tr w:rsidR="00624730" w:rsidRPr="00624730" w14:paraId="176C2434" w14:textId="77777777" w:rsidTr="0077688C">
              <w:tc>
                <w:tcPr>
                  <w:tcW w:w="9663" w:type="dxa"/>
                  <w:gridSpan w:val="10"/>
                  <w:shd w:val="clear" w:color="auto" w:fill="D9D9D9" w:themeFill="background1" w:themeFillShade="D9"/>
                </w:tcPr>
                <w:p w14:paraId="47B57591" w14:textId="49E0194C" w:rsidR="00624730" w:rsidRPr="00624730" w:rsidRDefault="00624730" w:rsidP="00624730">
                  <w:pPr>
                    <w:jc w:val="center"/>
                    <w:rPr>
                      <w:rFonts w:ascii="Arial" w:hAnsi="Arial" w:cs="Arial"/>
                      <w:b/>
                      <w:sz w:val="16"/>
                      <w:szCs w:val="16"/>
                    </w:rPr>
                  </w:pPr>
                  <w:r w:rsidRPr="00624730">
                    <w:rPr>
                      <w:rFonts w:ascii="Arial" w:hAnsi="Arial" w:cs="Arial"/>
                      <w:b/>
                      <w:sz w:val="16"/>
                      <w:szCs w:val="16"/>
                    </w:rPr>
                    <w:t>Ocena merytoryczna i uzasadnienie</w:t>
                  </w:r>
                  <w:r>
                    <w:rPr>
                      <w:rFonts w:ascii="Arial" w:hAnsi="Arial" w:cs="Arial"/>
                      <w:b/>
                      <w:sz w:val="16"/>
                      <w:szCs w:val="16"/>
                    </w:rPr>
                    <w:t xml:space="preserve"> (maks. </w:t>
                  </w:r>
                  <w:r w:rsidR="00C8705F">
                    <w:rPr>
                      <w:rFonts w:ascii="Arial" w:hAnsi="Arial" w:cs="Arial"/>
                      <w:b/>
                      <w:sz w:val="16"/>
                      <w:szCs w:val="16"/>
                    </w:rPr>
                    <w:t>3</w:t>
                  </w:r>
                  <w:r>
                    <w:rPr>
                      <w:rFonts w:ascii="Arial" w:hAnsi="Arial" w:cs="Arial"/>
                      <w:b/>
                      <w:sz w:val="16"/>
                      <w:szCs w:val="16"/>
                    </w:rPr>
                    <w:t>000 znaków)</w:t>
                  </w:r>
                </w:p>
              </w:tc>
            </w:tr>
            <w:tr w:rsidR="00624730" w:rsidRPr="00624730" w14:paraId="62ADF741" w14:textId="77777777" w:rsidTr="0077688C">
              <w:tc>
                <w:tcPr>
                  <w:tcW w:w="9663" w:type="dxa"/>
                  <w:gridSpan w:val="10"/>
                </w:tcPr>
                <w:p w14:paraId="13CAB5D2" w14:textId="77777777" w:rsidR="00624730" w:rsidRPr="00624730" w:rsidRDefault="00624730" w:rsidP="00624730">
                  <w:pPr>
                    <w:jc w:val="both"/>
                    <w:rPr>
                      <w:rFonts w:ascii="Arial" w:hAnsi="Arial" w:cs="Arial"/>
                      <w:sz w:val="16"/>
                      <w:szCs w:val="16"/>
                    </w:rPr>
                  </w:pPr>
                </w:p>
              </w:tc>
            </w:tr>
            <w:tr w:rsidR="0077688C" w:rsidRPr="00624730" w14:paraId="0524DFD3" w14:textId="77777777" w:rsidTr="0077688C">
              <w:tc>
                <w:tcPr>
                  <w:tcW w:w="9663" w:type="dxa"/>
                  <w:gridSpan w:val="10"/>
                  <w:shd w:val="clear" w:color="auto" w:fill="D9D9D9" w:themeFill="background1" w:themeFillShade="D9"/>
                </w:tcPr>
                <w:p w14:paraId="2696E03A" w14:textId="2F921843" w:rsidR="0077688C" w:rsidRPr="0077688C" w:rsidRDefault="0077688C" w:rsidP="0077688C">
                  <w:pPr>
                    <w:jc w:val="center"/>
                    <w:rPr>
                      <w:rFonts w:ascii="Arial" w:hAnsi="Arial" w:cs="Arial"/>
                      <w:b/>
                      <w:sz w:val="16"/>
                      <w:szCs w:val="16"/>
                    </w:rPr>
                  </w:pPr>
                  <w:r w:rsidRPr="0077688C">
                    <w:rPr>
                      <w:rFonts w:ascii="Arial" w:hAnsi="Arial" w:cs="Arial"/>
                      <w:b/>
                      <w:sz w:val="16"/>
                      <w:szCs w:val="16"/>
                    </w:rPr>
                    <w:t>Ocena</w:t>
                  </w:r>
                  <w:r>
                    <w:rPr>
                      <w:rFonts w:ascii="Arial" w:hAnsi="Arial" w:cs="Arial"/>
                      <w:b/>
                      <w:sz w:val="16"/>
                      <w:szCs w:val="16"/>
                    </w:rPr>
                    <w:t xml:space="preserve"> </w:t>
                  </w:r>
                  <w:r w:rsidR="00D85B97">
                    <w:rPr>
                      <w:rFonts w:ascii="Arial" w:hAnsi="Arial" w:cs="Arial"/>
                      <w:b/>
                      <w:sz w:val="16"/>
                      <w:szCs w:val="16"/>
                    </w:rPr>
                    <w:t>końcowa</w:t>
                  </w:r>
                  <w:r>
                    <w:rPr>
                      <w:rFonts w:ascii="Arial" w:hAnsi="Arial" w:cs="Arial"/>
                      <w:b/>
                      <w:sz w:val="16"/>
                      <w:szCs w:val="16"/>
                    </w:rPr>
                    <w:t>(zaznaczyć właściwe)</w:t>
                  </w:r>
                </w:p>
              </w:tc>
            </w:tr>
            <w:tr w:rsidR="00D85B97" w:rsidRPr="00624730" w14:paraId="3160CB00" w14:textId="77777777" w:rsidTr="00440F1D">
              <w:tc>
                <w:tcPr>
                  <w:tcW w:w="1614" w:type="dxa"/>
                  <w:vAlign w:val="center"/>
                </w:tcPr>
                <w:p w14:paraId="28AAC9C1" w14:textId="468B626F" w:rsidR="00D85B97" w:rsidRPr="00624730" w:rsidRDefault="00D85B97" w:rsidP="00D85B97">
                  <w:pPr>
                    <w:jc w:val="center"/>
                    <w:rPr>
                      <w:rFonts w:ascii="Arial" w:hAnsi="Arial" w:cs="Arial"/>
                      <w:sz w:val="16"/>
                      <w:szCs w:val="16"/>
                    </w:rPr>
                  </w:pPr>
                  <w:r w:rsidRPr="00D85B97">
                    <w:rPr>
                      <w:rFonts w:ascii="Arial" w:hAnsi="Arial" w:cs="Arial"/>
                      <w:b/>
                      <w:bCs/>
                      <w:sz w:val="16"/>
                      <w:szCs w:val="16"/>
                    </w:rPr>
                    <w:t>5,0</w:t>
                  </w:r>
                </w:p>
              </w:tc>
              <w:tc>
                <w:tcPr>
                  <w:tcW w:w="1610" w:type="dxa"/>
                  <w:gridSpan w:val="2"/>
                  <w:vAlign w:val="center"/>
                </w:tcPr>
                <w:p w14:paraId="3B0AC6AF" w14:textId="3D967F75" w:rsidR="00D85B97" w:rsidRPr="00624730" w:rsidRDefault="00D85B97" w:rsidP="00D85B97">
                  <w:pPr>
                    <w:jc w:val="center"/>
                    <w:rPr>
                      <w:rFonts w:ascii="Arial" w:hAnsi="Arial" w:cs="Arial"/>
                      <w:sz w:val="16"/>
                      <w:szCs w:val="16"/>
                    </w:rPr>
                  </w:pPr>
                  <w:r w:rsidRPr="00D85B97">
                    <w:rPr>
                      <w:rFonts w:ascii="Arial" w:hAnsi="Arial" w:cs="Arial"/>
                      <w:b/>
                      <w:bCs/>
                      <w:sz w:val="16"/>
                      <w:szCs w:val="16"/>
                    </w:rPr>
                    <w:t>4,5</w:t>
                  </w:r>
                </w:p>
              </w:tc>
              <w:tc>
                <w:tcPr>
                  <w:tcW w:w="1609" w:type="dxa"/>
                  <w:gridSpan w:val="2"/>
                  <w:vAlign w:val="center"/>
                </w:tcPr>
                <w:p w14:paraId="2774EBB0" w14:textId="2E2C6332" w:rsidR="00D85B97" w:rsidRPr="00624730" w:rsidRDefault="00D85B97" w:rsidP="00D85B97">
                  <w:pPr>
                    <w:jc w:val="center"/>
                    <w:rPr>
                      <w:rFonts w:ascii="Arial" w:hAnsi="Arial" w:cs="Arial"/>
                      <w:sz w:val="16"/>
                      <w:szCs w:val="16"/>
                    </w:rPr>
                  </w:pPr>
                  <w:r w:rsidRPr="00D85B97">
                    <w:rPr>
                      <w:rFonts w:ascii="Arial" w:hAnsi="Arial" w:cs="Arial"/>
                      <w:b/>
                      <w:bCs/>
                      <w:sz w:val="16"/>
                      <w:szCs w:val="16"/>
                    </w:rPr>
                    <w:t>4</w:t>
                  </w:r>
                </w:p>
              </w:tc>
              <w:tc>
                <w:tcPr>
                  <w:tcW w:w="1610" w:type="dxa"/>
                  <w:gridSpan w:val="2"/>
                  <w:vAlign w:val="center"/>
                </w:tcPr>
                <w:p w14:paraId="4B8276AF" w14:textId="57F07C5D" w:rsidR="00D85B97" w:rsidRPr="00624730" w:rsidRDefault="00D85B97" w:rsidP="00D85B97">
                  <w:pPr>
                    <w:jc w:val="center"/>
                    <w:rPr>
                      <w:rFonts w:ascii="Arial" w:hAnsi="Arial" w:cs="Arial"/>
                      <w:sz w:val="16"/>
                      <w:szCs w:val="16"/>
                    </w:rPr>
                  </w:pPr>
                  <w:r w:rsidRPr="00D85B97">
                    <w:rPr>
                      <w:rFonts w:ascii="Arial" w:hAnsi="Arial" w:cs="Arial"/>
                      <w:b/>
                      <w:bCs/>
                      <w:sz w:val="16"/>
                      <w:szCs w:val="16"/>
                    </w:rPr>
                    <w:t>3,5</w:t>
                  </w:r>
                </w:p>
              </w:tc>
              <w:tc>
                <w:tcPr>
                  <w:tcW w:w="1609" w:type="dxa"/>
                  <w:gridSpan w:val="2"/>
                  <w:vAlign w:val="center"/>
                </w:tcPr>
                <w:p w14:paraId="670FF6CE" w14:textId="0B469374" w:rsidR="00D85B97" w:rsidRPr="00624730" w:rsidRDefault="00D85B97" w:rsidP="00D85B97">
                  <w:pPr>
                    <w:jc w:val="center"/>
                    <w:rPr>
                      <w:rFonts w:ascii="Arial" w:hAnsi="Arial" w:cs="Arial"/>
                      <w:sz w:val="16"/>
                      <w:szCs w:val="16"/>
                    </w:rPr>
                  </w:pPr>
                  <w:r w:rsidRPr="00D85B97">
                    <w:rPr>
                      <w:rFonts w:ascii="Arial" w:hAnsi="Arial" w:cs="Arial"/>
                      <w:b/>
                      <w:bCs/>
                      <w:sz w:val="16"/>
                      <w:szCs w:val="16"/>
                    </w:rPr>
                    <w:t>3,0</w:t>
                  </w:r>
                </w:p>
              </w:tc>
              <w:tc>
                <w:tcPr>
                  <w:tcW w:w="1611" w:type="dxa"/>
                  <w:vAlign w:val="center"/>
                </w:tcPr>
                <w:p w14:paraId="72AB5174" w14:textId="0DBECF79" w:rsidR="00D85B97" w:rsidRPr="00624730" w:rsidRDefault="00D85B97" w:rsidP="00D85B97">
                  <w:pPr>
                    <w:jc w:val="center"/>
                    <w:rPr>
                      <w:rFonts w:ascii="Arial" w:hAnsi="Arial" w:cs="Arial"/>
                      <w:sz w:val="16"/>
                      <w:szCs w:val="16"/>
                    </w:rPr>
                  </w:pPr>
                  <w:r w:rsidRPr="00D85B97">
                    <w:rPr>
                      <w:rFonts w:ascii="Arial" w:hAnsi="Arial" w:cs="Arial"/>
                      <w:b/>
                      <w:bCs/>
                      <w:sz w:val="16"/>
                      <w:szCs w:val="16"/>
                    </w:rPr>
                    <w:t>2,0</w:t>
                  </w:r>
                </w:p>
              </w:tc>
            </w:tr>
          </w:tbl>
          <w:p w14:paraId="44731FDE" w14:textId="77777777" w:rsidR="00AB05DC" w:rsidRDefault="00AB05DC" w:rsidP="005F439A">
            <w:pPr>
              <w:spacing w:line="276" w:lineRule="auto"/>
              <w:jc w:val="both"/>
              <w:rPr>
                <w:rFonts w:asciiTheme="minorBidi" w:hAnsiTheme="minorBidi"/>
                <w:szCs w:val="20"/>
              </w:rPr>
            </w:pPr>
          </w:p>
          <w:p w14:paraId="4A247C41" w14:textId="64621ACF" w:rsidR="00CB54B7" w:rsidRDefault="006112A4" w:rsidP="005F439A">
            <w:pPr>
              <w:spacing w:line="276" w:lineRule="auto"/>
              <w:jc w:val="both"/>
              <w:rPr>
                <w:rFonts w:asciiTheme="minorBidi" w:hAnsiTheme="minorBidi"/>
                <w:b/>
                <w:szCs w:val="20"/>
              </w:rPr>
            </w:pPr>
            <w:r>
              <w:rPr>
                <w:rFonts w:asciiTheme="minorBidi" w:hAnsiTheme="minorBidi"/>
                <w:b/>
                <w:szCs w:val="20"/>
              </w:rPr>
              <w:t xml:space="preserve">Wymogi edytorskie </w:t>
            </w:r>
            <w:r w:rsidR="00CB54B7" w:rsidRPr="00CB54B7">
              <w:rPr>
                <w:rFonts w:asciiTheme="minorBidi" w:hAnsiTheme="minorBidi"/>
                <w:b/>
                <w:szCs w:val="20"/>
              </w:rPr>
              <w:t>prac dyplomowych</w:t>
            </w:r>
          </w:p>
          <w:p w14:paraId="3E0F788B" w14:textId="0F8CEF9E" w:rsidR="00496F66" w:rsidRPr="00F24388" w:rsidRDefault="00496F66" w:rsidP="00496F66">
            <w:pPr>
              <w:pStyle w:val="Akapitzlist"/>
              <w:numPr>
                <w:ilvl w:val="0"/>
                <w:numId w:val="6"/>
              </w:numPr>
              <w:jc w:val="both"/>
              <w:rPr>
                <w:rFonts w:asciiTheme="minorBidi" w:hAnsiTheme="minorBidi"/>
                <w:b/>
                <w:color w:val="000000" w:themeColor="text1"/>
                <w:szCs w:val="20"/>
              </w:rPr>
            </w:pPr>
            <w:r w:rsidRPr="00496F66">
              <w:rPr>
                <w:rFonts w:asciiTheme="minorBidi" w:hAnsiTheme="minorBidi"/>
                <w:color w:val="000000" w:themeColor="text1"/>
                <w:szCs w:val="20"/>
              </w:rPr>
              <w:t xml:space="preserve">Student przygotowuje </w:t>
            </w:r>
            <w:r>
              <w:rPr>
                <w:rFonts w:asciiTheme="minorBidi" w:hAnsiTheme="minorBidi"/>
                <w:color w:val="000000" w:themeColor="text1"/>
                <w:szCs w:val="20"/>
              </w:rPr>
              <w:t>pracę zgodnie z ogólnymi wytycznymi określonymi w zarządzeniu rektora 81/2021 w sprawie zasad przygotowania i archiwizacji prac dyplomowych w Uniwersytecie Opolskim (</w:t>
            </w:r>
            <w:hyperlink r:id="rId9" w:history="1">
              <w:r w:rsidRPr="00D443D3">
                <w:rPr>
                  <w:rStyle w:val="Hipercze"/>
                  <w:rFonts w:asciiTheme="minorBidi" w:hAnsiTheme="minorBidi"/>
                  <w:szCs w:val="20"/>
                </w:rPr>
                <w:t>https://monitor.uni.opole.pl/zarzadzenie/zasad-przygotowania-i-archiwizacji-prac-dyplomowych-w-uniwersytecie-opolskim/</w:t>
              </w:r>
            </w:hyperlink>
            <w:r>
              <w:rPr>
                <w:rFonts w:asciiTheme="minorBidi" w:hAnsiTheme="minorBidi"/>
                <w:color w:val="000000" w:themeColor="text1"/>
                <w:szCs w:val="20"/>
              </w:rPr>
              <w:t>).</w:t>
            </w:r>
          </w:p>
          <w:p w14:paraId="2CD12A49" w14:textId="23EDFEDB" w:rsidR="00F24388" w:rsidRPr="00496F66" w:rsidRDefault="00F24388" w:rsidP="00496F66">
            <w:pPr>
              <w:pStyle w:val="Akapitzlist"/>
              <w:numPr>
                <w:ilvl w:val="0"/>
                <w:numId w:val="6"/>
              </w:numPr>
              <w:jc w:val="both"/>
              <w:rPr>
                <w:rFonts w:asciiTheme="minorBidi" w:hAnsiTheme="minorBidi"/>
                <w:b/>
                <w:color w:val="000000" w:themeColor="text1"/>
                <w:szCs w:val="20"/>
              </w:rPr>
            </w:pPr>
            <w:r>
              <w:rPr>
                <w:rFonts w:asciiTheme="minorBidi" w:hAnsiTheme="minorBidi"/>
                <w:color w:val="000000" w:themeColor="text1"/>
                <w:szCs w:val="20"/>
              </w:rPr>
              <w:t xml:space="preserve">Objętość pracy zależy od indywidualnych wymagań promotora. Praca musi spełniać standardy wynikające z formularza recenzyjnego. </w:t>
            </w:r>
          </w:p>
          <w:p w14:paraId="7005545F" w14:textId="0374857E" w:rsidR="006112A4" w:rsidRPr="00F24388" w:rsidRDefault="00496F66" w:rsidP="00496F66">
            <w:pPr>
              <w:pStyle w:val="Akapitzlist"/>
              <w:numPr>
                <w:ilvl w:val="0"/>
                <w:numId w:val="6"/>
              </w:numPr>
              <w:jc w:val="both"/>
              <w:rPr>
                <w:rFonts w:asciiTheme="minorBidi" w:hAnsiTheme="minorBidi"/>
                <w:color w:val="000000" w:themeColor="text1"/>
                <w:szCs w:val="20"/>
              </w:rPr>
            </w:pPr>
            <w:r w:rsidRPr="00F24388">
              <w:rPr>
                <w:rFonts w:asciiTheme="minorBidi" w:hAnsiTheme="minorBidi"/>
                <w:color w:val="000000" w:themeColor="text1"/>
                <w:szCs w:val="20"/>
              </w:rPr>
              <w:t xml:space="preserve">Praca </w:t>
            </w:r>
            <w:r w:rsidR="006112A4" w:rsidRPr="00F24388">
              <w:rPr>
                <w:rFonts w:asciiTheme="minorBidi" w:hAnsiTheme="minorBidi"/>
                <w:color w:val="000000" w:themeColor="text1"/>
                <w:szCs w:val="20"/>
              </w:rPr>
              <w:t>powinna być zredagowana zgodnie z następującymi zasadami</w:t>
            </w:r>
          </w:p>
          <w:p w14:paraId="70D9E88A" w14:textId="127715C3" w:rsidR="006112A4" w:rsidRPr="006112A4" w:rsidRDefault="006112A4" w:rsidP="00F24388">
            <w:pPr>
              <w:pStyle w:val="Akapitzlist"/>
              <w:numPr>
                <w:ilvl w:val="1"/>
                <w:numId w:val="14"/>
              </w:numPr>
              <w:jc w:val="both"/>
              <w:rPr>
                <w:rFonts w:asciiTheme="minorBidi" w:hAnsiTheme="minorBidi"/>
                <w:b/>
                <w:color w:val="000000" w:themeColor="text1"/>
                <w:szCs w:val="20"/>
              </w:rPr>
            </w:pPr>
            <w:proofErr w:type="spellStart"/>
            <w:r>
              <w:rPr>
                <w:rFonts w:asciiTheme="minorBidi" w:hAnsiTheme="minorBidi"/>
                <w:color w:val="000000" w:themeColor="text1"/>
                <w:szCs w:val="20"/>
              </w:rPr>
              <w:t>font</w:t>
            </w:r>
            <w:proofErr w:type="spellEnd"/>
            <w:r w:rsidR="00496F66">
              <w:rPr>
                <w:rFonts w:asciiTheme="minorBidi" w:hAnsiTheme="minorBidi"/>
                <w:color w:val="000000" w:themeColor="text1"/>
                <w:szCs w:val="20"/>
              </w:rPr>
              <w:t xml:space="preserve"> „Times New Roman” o rozmiarze 12 pkt, </w:t>
            </w:r>
          </w:p>
          <w:p w14:paraId="08ABBD07" w14:textId="77777777" w:rsidR="006112A4" w:rsidRPr="006112A4" w:rsidRDefault="00496F66" w:rsidP="00F24388">
            <w:pPr>
              <w:pStyle w:val="Akapitzlist"/>
              <w:numPr>
                <w:ilvl w:val="1"/>
                <w:numId w:val="14"/>
              </w:numPr>
              <w:jc w:val="both"/>
              <w:rPr>
                <w:rFonts w:asciiTheme="minorBidi" w:hAnsiTheme="minorBidi"/>
                <w:b/>
                <w:color w:val="000000" w:themeColor="text1"/>
                <w:szCs w:val="20"/>
              </w:rPr>
            </w:pPr>
            <w:r>
              <w:rPr>
                <w:rFonts w:asciiTheme="minorBidi" w:hAnsiTheme="minorBidi"/>
                <w:color w:val="000000" w:themeColor="text1"/>
                <w:szCs w:val="20"/>
              </w:rPr>
              <w:t xml:space="preserve">interlinia 1,5 wiersza, </w:t>
            </w:r>
          </w:p>
          <w:p w14:paraId="51BBD5C0" w14:textId="23A38AD1" w:rsidR="00496F66" w:rsidRPr="006112A4" w:rsidRDefault="00496F66" w:rsidP="00F24388">
            <w:pPr>
              <w:pStyle w:val="Akapitzlist"/>
              <w:numPr>
                <w:ilvl w:val="1"/>
                <w:numId w:val="14"/>
              </w:numPr>
              <w:jc w:val="both"/>
              <w:rPr>
                <w:rFonts w:asciiTheme="minorBidi" w:hAnsiTheme="minorBidi"/>
                <w:b/>
                <w:color w:val="000000" w:themeColor="text1"/>
                <w:szCs w:val="20"/>
              </w:rPr>
            </w:pPr>
            <w:r>
              <w:rPr>
                <w:rFonts w:asciiTheme="minorBidi" w:hAnsiTheme="minorBidi"/>
                <w:color w:val="000000" w:themeColor="text1"/>
                <w:szCs w:val="20"/>
              </w:rPr>
              <w:t xml:space="preserve">marginesy standardowe </w:t>
            </w:r>
            <w:r w:rsidR="006112A4">
              <w:rPr>
                <w:rFonts w:asciiTheme="minorBidi" w:hAnsiTheme="minorBidi"/>
                <w:color w:val="000000" w:themeColor="text1"/>
                <w:szCs w:val="20"/>
              </w:rPr>
              <w:t>(górne, dolne, lewe, prawe: 2,5 cm),</w:t>
            </w:r>
          </w:p>
          <w:p w14:paraId="2DB4DF6C" w14:textId="78D16958" w:rsidR="006112A4" w:rsidRPr="006112A4" w:rsidRDefault="006112A4" w:rsidP="00F24388">
            <w:pPr>
              <w:pStyle w:val="Akapitzlist"/>
              <w:numPr>
                <w:ilvl w:val="1"/>
                <w:numId w:val="14"/>
              </w:numPr>
              <w:jc w:val="both"/>
              <w:rPr>
                <w:rFonts w:asciiTheme="minorBidi" w:hAnsiTheme="minorBidi"/>
                <w:bCs/>
                <w:color w:val="000000" w:themeColor="text1"/>
                <w:szCs w:val="20"/>
              </w:rPr>
            </w:pPr>
            <w:r w:rsidRPr="006112A4">
              <w:rPr>
                <w:rFonts w:asciiTheme="minorBidi" w:hAnsiTheme="minorBidi"/>
                <w:bCs/>
                <w:color w:val="000000" w:themeColor="text1"/>
                <w:szCs w:val="20"/>
              </w:rPr>
              <w:t>numeracja strony</w:t>
            </w:r>
            <w:r>
              <w:rPr>
                <w:rFonts w:asciiTheme="minorBidi" w:hAnsiTheme="minorBidi"/>
                <w:bCs/>
                <w:color w:val="000000" w:themeColor="text1"/>
                <w:szCs w:val="20"/>
              </w:rPr>
              <w:t xml:space="preserve"> – pozycja środkowa w stopce. </w:t>
            </w:r>
          </w:p>
          <w:p w14:paraId="3EFEF0E7" w14:textId="2831E99F" w:rsidR="00CB54B7" w:rsidRPr="00F24388" w:rsidRDefault="006112A4" w:rsidP="00496F66">
            <w:pPr>
              <w:pStyle w:val="Akapitzlist"/>
              <w:numPr>
                <w:ilvl w:val="0"/>
                <w:numId w:val="6"/>
              </w:numPr>
              <w:jc w:val="both"/>
              <w:rPr>
                <w:rFonts w:asciiTheme="minorBidi" w:hAnsiTheme="minorBidi"/>
                <w:bCs/>
                <w:color w:val="000000" w:themeColor="text1"/>
                <w:szCs w:val="20"/>
              </w:rPr>
            </w:pPr>
            <w:r w:rsidRPr="00F24388">
              <w:rPr>
                <w:rFonts w:asciiTheme="minorBidi" w:hAnsiTheme="minorBidi"/>
                <w:bCs/>
                <w:color w:val="000000" w:themeColor="text1"/>
                <w:szCs w:val="20"/>
              </w:rPr>
              <w:t>Sposób cytowania</w:t>
            </w:r>
          </w:p>
          <w:p w14:paraId="32EA5A61" w14:textId="6D15B3AE" w:rsidR="006112A4" w:rsidRDefault="006112A4" w:rsidP="00F24388">
            <w:pPr>
              <w:pStyle w:val="Akapitzlist"/>
              <w:numPr>
                <w:ilvl w:val="1"/>
                <w:numId w:val="15"/>
              </w:numPr>
              <w:jc w:val="both"/>
              <w:rPr>
                <w:rFonts w:asciiTheme="minorBidi" w:hAnsiTheme="minorBidi"/>
                <w:bCs/>
                <w:color w:val="000000" w:themeColor="text1"/>
                <w:szCs w:val="20"/>
              </w:rPr>
            </w:pPr>
            <w:r>
              <w:rPr>
                <w:rFonts w:asciiTheme="minorBidi" w:hAnsiTheme="minorBidi"/>
                <w:bCs/>
                <w:color w:val="000000" w:themeColor="text1"/>
                <w:szCs w:val="20"/>
              </w:rPr>
              <w:t xml:space="preserve">przypisy dolne, </w:t>
            </w:r>
          </w:p>
          <w:p w14:paraId="1CEE132A" w14:textId="796E9300" w:rsidR="006112A4" w:rsidRDefault="006112A4" w:rsidP="00F24388">
            <w:pPr>
              <w:pStyle w:val="Akapitzlist"/>
              <w:numPr>
                <w:ilvl w:val="1"/>
                <w:numId w:val="15"/>
              </w:numPr>
              <w:jc w:val="both"/>
              <w:rPr>
                <w:rFonts w:asciiTheme="minorBidi" w:hAnsiTheme="minorBidi"/>
                <w:bCs/>
                <w:color w:val="000000" w:themeColor="text1"/>
                <w:szCs w:val="20"/>
              </w:rPr>
            </w:pPr>
            <w:proofErr w:type="spellStart"/>
            <w:r>
              <w:rPr>
                <w:rFonts w:asciiTheme="minorBidi" w:hAnsiTheme="minorBidi"/>
                <w:bCs/>
                <w:color w:val="000000" w:themeColor="text1"/>
                <w:szCs w:val="20"/>
              </w:rPr>
              <w:t>font</w:t>
            </w:r>
            <w:proofErr w:type="spellEnd"/>
            <w:r>
              <w:rPr>
                <w:rFonts w:asciiTheme="minorBidi" w:hAnsiTheme="minorBidi"/>
                <w:bCs/>
                <w:color w:val="000000" w:themeColor="text1"/>
                <w:szCs w:val="20"/>
              </w:rPr>
              <w:t xml:space="preserve"> „Times New Roman” o rozmiarze 10 pkt, </w:t>
            </w:r>
          </w:p>
          <w:p w14:paraId="005A735B" w14:textId="77777777" w:rsidR="006112A4" w:rsidRDefault="006112A4" w:rsidP="00F24388">
            <w:pPr>
              <w:pStyle w:val="Akapitzlist"/>
              <w:numPr>
                <w:ilvl w:val="1"/>
                <w:numId w:val="15"/>
              </w:numPr>
              <w:jc w:val="both"/>
              <w:rPr>
                <w:rFonts w:asciiTheme="minorBidi" w:hAnsiTheme="minorBidi"/>
                <w:bCs/>
                <w:color w:val="000000" w:themeColor="text1"/>
                <w:szCs w:val="20"/>
              </w:rPr>
            </w:pPr>
            <w:r>
              <w:rPr>
                <w:rFonts w:asciiTheme="minorBidi" w:hAnsiTheme="minorBidi"/>
                <w:bCs/>
                <w:color w:val="000000" w:themeColor="text1"/>
                <w:szCs w:val="20"/>
              </w:rPr>
              <w:t xml:space="preserve">interlinia 1 wiersz, </w:t>
            </w:r>
          </w:p>
          <w:p w14:paraId="578263A0" w14:textId="220A4DE1" w:rsidR="006112A4" w:rsidRDefault="006112A4" w:rsidP="00F24388">
            <w:pPr>
              <w:pStyle w:val="Akapitzlist"/>
              <w:numPr>
                <w:ilvl w:val="1"/>
                <w:numId w:val="15"/>
              </w:numPr>
              <w:jc w:val="both"/>
              <w:rPr>
                <w:rFonts w:asciiTheme="minorBidi" w:hAnsiTheme="minorBidi"/>
                <w:bCs/>
                <w:color w:val="000000" w:themeColor="text1"/>
                <w:szCs w:val="20"/>
              </w:rPr>
            </w:pPr>
            <w:r>
              <w:rPr>
                <w:rFonts w:asciiTheme="minorBidi" w:hAnsiTheme="minorBidi"/>
                <w:bCs/>
                <w:color w:val="000000" w:themeColor="text1"/>
                <w:szCs w:val="20"/>
              </w:rPr>
              <w:t>wyjustowane.</w:t>
            </w:r>
          </w:p>
          <w:p w14:paraId="1DD73633" w14:textId="77777777" w:rsidR="00126888" w:rsidRDefault="00126888" w:rsidP="00126888">
            <w:pPr>
              <w:jc w:val="both"/>
              <w:rPr>
                <w:rFonts w:asciiTheme="minorBidi" w:hAnsiTheme="minorBidi"/>
                <w:b/>
                <w:color w:val="000000" w:themeColor="text1"/>
                <w:szCs w:val="20"/>
              </w:rPr>
            </w:pPr>
          </w:p>
          <w:p w14:paraId="4FCDDF1B" w14:textId="64D13C99" w:rsidR="00844CB1" w:rsidRPr="00126888" w:rsidRDefault="00251E99" w:rsidP="00126888">
            <w:pPr>
              <w:jc w:val="both"/>
              <w:rPr>
                <w:rFonts w:asciiTheme="minorBidi" w:hAnsiTheme="minorBidi"/>
                <w:b/>
                <w:color w:val="000000" w:themeColor="text1"/>
                <w:szCs w:val="20"/>
              </w:rPr>
            </w:pPr>
            <w:r w:rsidRPr="00126888">
              <w:rPr>
                <w:rFonts w:asciiTheme="minorBidi" w:hAnsiTheme="minorBidi"/>
                <w:b/>
                <w:color w:val="000000" w:themeColor="text1"/>
                <w:szCs w:val="20"/>
              </w:rPr>
              <w:t>Redagowanie przypisów</w:t>
            </w:r>
            <w:r w:rsidR="00D85B97">
              <w:rPr>
                <w:rFonts w:asciiTheme="minorBidi" w:hAnsiTheme="minorBidi"/>
                <w:b/>
                <w:color w:val="000000" w:themeColor="text1"/>
                <w:szCs w:val="20"/>
              </w:rPr>
              <w:t xml:space="preserve"> </w:t>
            </w:r>
          </w:p>
          <w:p w14:paraId="2F82B82C" w14:textId="77777777" w:rsidR="00844CB1" w:rsidRPr="00844CB1" w:rsidRDefault="00844CB1" w:rsidP="00844CB1">
            <w:pPr>
              <w:pStyle w:val="Akapitzlist"/>
              <w:jc w:val="both"/>
              <w:rPr>
                <w:rFonts w:asciiTheme="minorBidi" w:hAnsiTheme="minorBidi"/>
                <w:b/>
                <w:color w:val="000000" w:themeColor="text1"/>
                <w:szCs w:val="20"/>
              </w:rPr>
            </w:pPr>
          </w:p>
          <w:p w14:paraId="7D8E081C" w14:textId="01D2650D" w:rsidR="00251E99" w:rsidRPr="000B68FA" w:rsidRDefault="00E06D4E" w:rsidP="00126888">
            <w:pPr>
              <w:pStyle w:val="Akapitzlist"/>
              <w:numPr>
                <w:ilvl w:val="0"/>
                <w:numId w:val="7"/>
              </w:numPr>
              <w:jc w:val="both"/>
              <w:rPr>
                <w:rFonts w:asciiTheme="minorBidi" w:hAnsiTheme="minorBidi"/>
                <w:b/>
                <w:color w:val="000000" w:themeColor="text1"/>
                <w:szCs w:val="20"/>
              </w:rPr>
            </w:pPr>
            <w:r w:rsidRPr="000B68FA">
              <w:rPr>
                <w:rFonts w:asciiTheme="minorBidi" w:hAnsiTheme="minorBidi"/>
                <w:b/>
                <w:color w:val="000000" w:themeColor="text1"/>
                <w:szCs w:val="20"/>
              </w:rPr>
              <w:t xml:space="preserve">monografia </w:t>
            </w:r>
            <w:r w:rsidR="008D2E70" w:rsidRPr="000B68FA">
              <w:rPr>
                <w:rFonts w:asciiTheme="minorBidi" w:hAnsiTheme="minorBidi"/>
                <w:b/>
                <w:color w:val="000000" w:themeColor="text1"/>
                <w:szCs w:val="20"/>
              </w:rPr>
              <w:t xml:space="preserve">(książka) </w:t>
            </w:r>
            <w:r w:rsidRPr="000B68FA">
              <w:rPr>
                <w:rFonts w:asciiTheme="minorBidi" w:hAnsiTheme="minorBidi"/>
                <w:b/>
                <w:color w:val="000000" w:themeColor="text1"/>
                <w:szCs w:val="20"/>
              </w:rPr>
              <w:t>jednego autora</w:t>
            </w:r>
            <w:r w:rsidR="00251E99" w:rsidRPr="000B68FA">
              <w:rPr>
                <w:rFonts w:asciiTheme="minorBidi" w:hAnsiTheme="minorBidi"/>
                <w:b/>
                <w:color w:val="000000" w:themeColor="text1"/>
                <w:szCs w:val="20"/>
              </w:rPr>
              <w:t xml:space="preserve">: </w:t>
            </w:r>
            <w:r w:rsidR="00251E99" w:rsidRPr="002B07BB">
              <w:rPr>
                <w:rFonts w:asciiTheme="minorBidi" w:hAnsiTheme="minorBidi"/>
                <w:bCs/>
                <w:color w:val="000000" w:themeColor="text1"/>
                <w:szCs w:val="20"/>
              </w:rPr>
              <w:t xml:space="preserve">nazwisko autora, inicjał imienia, </w:t>
            </w:r>
            <w:r w:rsidR="00251E99" w:rsidRPr="002B07BB">
              <w:rPr>
                <w:rFonts w:asciiTheme="minorBidi" w:hAnsiTheme="minorBidi"/>
                <w:bCs/>
                <w:i/>
                <w:iCs/>
                <w:color w:val="000000" w:themeColor="text1"/>
                <w:szCs w:val="20"/>
              </w:rPr>
              <w:t xml:space="preserve">tytuł, </w:t>
            </w:r>
            <w:r w:rsidR="00251E99" w:rsidRPr="002B07BB">
              <w:rPr>
                <w:rFonts w:asciiTheme="minorBidi" w:hAnsiTheme="minorBidi"/>
                <w:bCs/>
                <w:color w:val="000000" w:themeColor="text1"/>
                <w:szCs w:val="20"/>
              </w:rPr>
              <w:t>wydawnictwo, miejsce wydania</w:t>
            </w:r>
            <w:r w:rsidRPr="002B07BB">
              <w:rPr>
                <w:rFonts w:asciiTheme="minorBidi" w:hAnsiTheme="minorBidi"/>
                <w:bCs/>
                <w:color w:val="000000" w:themeColor="text1"/>
                <w:szCs w:val="20"/>
              </w:rPr>
              <w:t xml:space="preserve"> i</w:t>
            </w:r>
            <w:r w:rsidR="00251E99" w:rsidRPr="002B07BB">
              <w:rPr>
                <w:rFonts w:asciiTheme="minorBidi" w:hAnsiTheme="minorBidi"/>
                <w:bCs/>
                <w:color w:val="000000" w:themeColor="text1"/>
                <w:szCs w:val="20"/>
              </w:rPr>
              <w:t xml:space="preserve"> rok wydania, numer strony, np</w:t>
            </w:r>
            <w:r w:rsidR="00251E99" w:rsidRPr="000B68FA">
              <w:rPr>
                <w:rFonts w:asciiTheme="minorBidi" w:hAnsiTheme="minorBidi"/>
                <w:b/>
                <w:color w:val="000000" w:themeColor="text1"/>
                <w:szCs w:val="20"/>
              </w:rPr>
              <w:t>.:</w:t>
            </w:r>
          </w:p>
          <w:p w14:paraId="606EB9F1" w14:textId="77777777" w:rsidR="00251E99" w:rsidRDefault="00251E99" w:rsidP="00126888">
            <w:pPr>
              <w:pStyle w:val="Akapitzlist"/>
              <w:ind w:left="348"/>
              <w:jc w:val="both"/>
              <w:rPr>
                <w:rFonts w:asciiTheme="minorBidi" w:hAnsiTheme="minorBidi"/>
                <w:bCs/>
                <w:color w:val="000000" w:themeColor="text1"/>
                <w:szCs w:val="20"/>
              </w:rPr>
            </w:pPr>
          </w:p>
          <w:p w14:paraId="21C20747" w14:textId="41BBC636" w:rsidR="00E06D4E" w:rsidRDefault="00844CB1" w:rsidP="00475C5B">
            <w:pPr>
              <w:pStyle w:val="Akapitzlist"/>
              <w:jc w:val="both"/>
              <w:rPr>
                <w:rFonts w:asciiTheme="minorBidi" w:hAnsiTheme="minorBidi"/>
                <w:bCs/>
                <w:color w:val="000000" w:themeColor="text1"/>
                <w:szCs w:val="20"/>
              </w:rPr>
            </w:pPr>
            <w:r w:rsidRPr="00844CB1">
              <w:rPr>
                <w:rFonts w:asciiTheme="minorBidi" w:hAnsiTheme="minorBidi"/>
                <w:bCs/>
                <w:color w:val="000000" w:themeColor="text1"/>
                <w:szCs w:val="20"/>
                <w:vertAlign w:val="superscript"/>
              </w:rPr>
              <w:t>1</w:t>
            </w:r>
            <w:r>
              <w:rPr>
                <w:rFonts w:asciiTheme="minorBidi" w:hAnsiTheme="minorBidi"/>
                <w:bCs/>
                <w:color w:val="000000" w:themeColor="text1"/>
                <w:szCs w:val="20"/>
              </w:rPr>
              <w:t xml:space="preserve"> </w:t>
            </w:r>
            <w:r w:rsidR="00251E99" w:rsidRPr="00E06D4E">
              <w:rPr>
                <w:rFonts w:asciiTheme="minorBidi" w:hAnsiTheme="minorBidi"/>
                <w:bCs/>
                <w:color w:val="000000" w:themeColor="text1"/>
                <w:szCs w:val="20"/>
              </w:rPr>
              <w:t xml:space="preserve">Stec P., </w:t>
            </w:r>
            <w:r w:rsidR="00251E99" w:rsidRPr="00E06D4E">
              <w:rPr>
                <w:rFonts w:asciiTheme="minorBidi" w:hAnsiTheme="minorBidi"/>
                <w:bCs/>
                <w:i/>
                <w:iCs/>
                <w:color w:val="000000" w:themeColor="text1"/>
                <w:szCs w:val="20"/>
              </w:rPr>
              <w:t xml:space="preserve">Umowy w administracji. Studium cywilnoprawne, </w:t>
            </w:r>
            <w:proofErr w:type="spellStart"/>
            <w:r w:rsidR="00251E99" w:rsidRPr="00E06D4E">
              <w:rPr>
                <w:rFonts w:asciiTheme="minorBidi" w:hAnsiTheme="minorBidi"/>
                <w:bCs/>
                <w:color w:val="000000" w:themeColor="text1"/>
                <w:szCs w:val="20"/>
              </w:rPr>
              <w:t>Difin</w:t>
            </w:r>
            <w:proofErr w:type="spellEnd"/>
            <w:r w:rsidR="00251E99" w:rsidRPr="00E06D4E">
              <w:rPr>
                <w:rFonts w:asciiTheme="minorBidi" w:hAnsiTheme="minorBidi"/>
                <w:bCs/>
                <w:color w:val="000000" w:themeColor="text1"/>
                <w:szCs w:val="20"/>
              </w:rPr>
              <w:t>, Warszawa 2013, s. 55.</w:t>
            </w:r>
          </w:p>
          <w:p w14:paraId="2B9DFAEC" w14:textId="77777777" w:rsidR="00E06D4E" w:rsidRPr="00E06D4E" w:rsidRDefault="00E06D4E" w:rsidP="00126888">
            <w:pPr>
              <w:pStyle w:val="Akapitzlist"/>
              <w:ind w:left="348"/>
              <w:rPr>
                <w:rFonts w:asciiTheme="minorBidi" w:hAnsiTheme="minorBidi"/>
                <w:bCs/>
                <w:color w:val="000000" w:themeColor="text1"/>
                <w:szCs w:val="20"/>
              </w:rPr>
            </w:pPr>
          </w:p>
          <w:p w14:paraId="34497513" w14:textId="10EF4C93" w:rsidR="00D45E22" w:rsidRPr="000B68FA" w:rsidRDefault="00E06D4E" w:rsidP="00475C5B">
            <w:pPr>
              <w:pStyle w:val="Akapitzlist"/>
              <w:numPr>
                <w:ilvl w:val="0"/>
                <w:numId w:val="8"/>
              </w:numPr>
              <w:jc w:val="both"/>
              <w:rPr>
                <w:rFonts w:asciiTheme="minorBidi" w:hAnsiTheme="minorBidi"/>
                <w:b/>
                <w:color w:val="000000" w:themeColor="text1"/>
                <w:szCs w:val="20"/>
              </w:rPr>
            </w:pPr>
            <w:r w:rsidRPr="000B68FA">
              <w:rPr>
                <w:rFonts w:asciiTheme="minorBidi" w:hAnsiTheme="minorBidi"/>
                <w:b/>
                <w:color w:val="000000" w:themeColor="text1"/>
                <w:szCs w:val="20"/>
              </w:rPr>
              <w:t xml:space="preserve">monografia </w:t>
            </w:r>
            <w:r w:rsidR="008D2E70" w:rsidRPr="000B68FA">
              <w:rPr>
                <w:rFonts w:asciiTheme="minorBidi" w:hAnsiTheme="minorBidi"/>
                <w:b/>
                <w:color w:val="000000" w:themeColor="text1"/>
                <w:szCs w:val="20"/>
              </w:rPr>
              <w:t xml:space="preserve">(książka) </w:t>
            </w:r>
            <w:r w:rsidRPr="000B68FA">
              <w:rPr>
                <w:rFonts w:asciiTheme="minorBidi" w:hAnsiTheme="minorBidi"/>
                <w:b/>
                <w:color w:val="000000" w:themeColor="text1"/>
                <w:szCs w:val="20"/>
              </w:rPr>
              <w:t xml:space="preserve">wielu autorów: </w:t>
            </w:r>
            <w:r w:rsidRPr="002B07BB">
              <w:rPr>
                <w:rFonts w:asciiTheme="minorBidi" w:hAnsiTheme="minorBidi"/>
                <w:bCs/>
                <w:color w:val="000000" w:themeColor="text1"/>
                <w:szCs w:val="20"/>
              </w:rPr>
              <w:t xml:space="preserve">nazwisko autora, inicjał imienia, </w:t>
            </w:r>
            <w:r w:rsidRPr="002B07BB">
              <w:rPr>
                <w:rFonts w:asciiTheme="minorBidi" w:hAnsiTheme="minorBidi"/>
                <w:bCs/>
                <w:i/>
                <w:iCs/>
                <w:color w:val="000000" w:themeColor="text1"/>
                <w:szCs w:val="20"/>
              </w:rPr>
              <w:t xml:space="preserve">tytuł, </w:t>
            </w:r>
            <w:r w:rsidRPr="002B07BB">
              <w:rPr>
                <w:rFonts w:asciiTheme="minorBidi" w:hAnsiTheme="minorBidi"/>
                <w:bCs/>
                <w:color w:val="000000" w:themeColor="text1"/>
                <w:szCs w:val="20"/>
              </w:rPr>
              <w:t>wydawnictwo, miejsce wydania i rok wydania, numer strony, np.:</w:t>
            </w:r>
          </w:p>
          <w:p w14:paraId="0C5A63E3" w14:textId="011D286E" w:rsidR="00E06D4E" w:rsidRDefault="00E06D4E" w:rsidP="00126888">
            <w:pPr>
              <w:pStyle w:val="Akapitzlist"/>
              <w:ind w:left="1068"/>
              <w:jc w:val="both"/>
              <w:rPr>
                <w:rFonts w:asciiTheme="minorBidi" w:hAnsiTheme="minorBidi"/>
                <w:bCs/>
                <w:color w:val="000000" w:themeColor="text1"/>
                <w:szCs w:val="20"/>
              </w:rPr>
            </w:pPr>
          </w:p>
          <w:p w14:paraId="12D4F51F" w14:textId="66C53EDB" w:rsidR="0060285F" w:rsidRPr="00D45E22" w:rsidRDefault="00844CB1" w:rsidP="00475C5B">
            <w:pPr>
              <w:pStyle w:val="Akapitzlist"/>
              <w:jc w:val="both"/>
              <w:rPr>
                <w:rFonts w:asciiTheme="minorBidi" w:hAnsiTheme="minorBidi"/>
                <w:bCs/>
                <w:color w:val="000000" w:themeColor="text1"/>
                <w:szCs w:val="20"/>
              </w:rPr>
            </w:pPr>
            <w:r w:rsidRPr="00844CB1">
              <w:rPr>
                <w:rFonts w:asciiTheme="minorBidi" w:hAnsiTheme="minorBidi"/>
                <w:bCs/>
                <w:color w:val="000000" w:themeColor="text1"/>
                <w:szCs w:val="20"/>
                <w:vertAlign w:val="superscript"/>
              </w:rPr>
              <w:t>1</w:t>
            </w:r>
            <w:r>
              <w:rPr>
                <w:rFonts w:asciiTheme="minorBidi" w:hAnsiTheme="minorBidi"/>
                <w:bCs/>
                <w:color w:val="000000" w:themeColor="text1"/>
                <w:szCs w:val="20"/>
                <w:vertAlign w:val="superscript"/>
              </w:rPr>
              <w:t xml:space="preserve"> </w:t>
            </w:r>
            <w:r w:rsidR="00D45E22">
              <w:rPr>
                <w:rFonts w:asciiTheme="minorBidi" w:hAnsiTheme="minorBidi"/>
                <w:bCs/>
                <w:color w:val="000000" w:themeColor="text1"/>
                <w:szCs w:val="20"/>
              </w:rPr>
              <w:t xml:space="preserve">Srokosz J., Sulikowski A., </w:t>
            </w:r>
            <w:r w:rsidR="00D45E22">
              <w:rPr>
                <w:rFonts w:asciiTheme="minorBidi" w:hAnsiTheme="minorBidi"/>
                <w:bCs/>
                <w:i/>
                <w:iCs/>
                <w:color w:val="000000" w:themeColor="text1"/>
                <w:szCs w:val="20"/>
              </w:rPr>
              <w:t xml:space="preserve">Wstęp do prawoznawstwa, </w:t>
            </w:r>
            <w:r w:rsidR="00D45E22">
              <w:rPr>
                <w:rFonts w:asciiTheme="minorBidi" w:hAnsiTheme="minorBidi"/>
                <w:bCs/>
                <w:color w:val="000000" w:themeColor="text1"/>
                <w:szCs w:val="20"/>
              </w:rPr>
              <w:t>Wydawnictwo Uniwersytetu Opolskiego, Opole 2015, s. 55.</w:t>
            </w:r>
          </w:p>
          <w:p w14:paraId="1F6B4271" w14:textId="0FC8EB98" w:rsidR="00251E99" w:rsidRPr="00E06D4E" w:rsidRDefault="00251E99" w:rsidP="00126888">
            <w:pPr>
              <w:pStyle w:val="Akapitzlist"/>
              <w:ind w:left="1068"/>
              <w:jc w:val="both"/>
              <w:rPr>
                <w:rFonts w:asciiTheme="minorBidi" w:hAnsiTheme="minorBidi"/>
                <w:bCs/>
                <w:color w:val="000000" w:themeColor="text1"/>
                <w:szCs w:val="20"/>
              </w:rPr>
            </w:pPr>
          </w:p>
          <w:p w14:paraId="40BFBFB6" w14:textId="439BE51F" w:rsidR="00251E99" w:rsidRPr="000B68FA" w:rsidRDefault="00251E99" w:rsidP="00475C5B">
            <w:pPr>
              <w:pStyle w:val="Akapitzlist"/>
              <w:numPr>
                <w:ilvl w:val="0"/>
                <w:numId w:val="9"/>
              </w:numPr>
              <w:jc w:val="both"/>
              <w:rPr>
                <w:rFonts w:asciiTheme="minorBidi" w:hAnsiTheme="minorBidi"/>
                <w:b/>
                <w:color w:val="000000" w:themeColor="text1"/>
                <w:szCs w:val="20"/>
              </w:rPr>
            </w:pPr>
            <w:r w:rsidRPr="000B68FA">
              <w:rPr>
                <w:rFonts w:asciiTheme="minorBidi" w:hAnsiTheme="minorBidi"/>
                <w:b/>
                <w:color w:val="000000" w:themeColor="text1"/>
                <w:szCs w:val="20"/>
              </w:rPr>
              <w:t>rozdział w prac</w:t>
            </w:r>
            <w:r w:rsidR="00E06D4E" w:rsidRPr="000B68FA">
              <w:rPr>
                <w:rFonts w:asciiTheme="minorBidi" w:hAnsiTheme="minorBidi"/>
                <w:b/>
                <w:color w:val="000000" w:themeColor="text1"/>
                <w:szCs w:val="20"/>
              </w:rPr>
              <w:t>y</w:t>
            </w:r>
            <w:r w:rsidRPr="000B68FA">
              <w:rPr>
                <w:rFonts w:asciiTheme="minorBidi" w:hAnsiTheme="minorBidi"/>
                <w:b/>
                <w:color w:val="000000" w:themeColor="text1"/>
                <w:szCs w:val="20"/>
              </w:rPr>
              <w:t xml:space="preserve"> zbiorow</w:t>
            </w:r>
            <w:r w:rsidR="00E06D4E" w:rsidRPr="000B68FA">
              <w:rPr>
                <w:rFonts w:asciiTheme="minorBidi" w:hAnsiTheme="minorBidi"/>
                <w:b/>
                <w:color w:val="000000" w:themeColor="text1"/>
                <w:szCs w:val="20"/>
              </w:rPr>
              <w:t>ej</w:t>
            </w:r>
            <w:r w:rsidRPr="000B68FA">
              <w:rPr>
                <w:rFonts w:asciiTheme="minorBidi" w:hAnsiTheme="minorBidi"/>
                <w:b/>
                <w:color w:val="000000" w:themeColor="text1"/>
                <w:szCs w:val="20"/>
              </w:rPr>
              <w:t xml:space="preserve">: </w:t>
            </w:r>
            <w:r w:rsidR="00E06D4E" w:rsidRPr="002B07BB">
              <w:rPr>
                <w:rFonts w:asciiTheme="minorBidi" w:hAnsiTheme="minorBidi"/>
                <w:bCs/>
                <w:color w:val="000000" w:themeColor="text1"/>
                <w:szCs w:val="20"/>
              </w:rPr>
              <w:t xml:space="preserve">nazwisko autora, inicjał imienia, </w:t>
            </w:r>
            <w:r w:rsidR="00E06D4E" w:rsidRPr="002B07BB">
              <w:rPr>
                <w:rFonts w:asciiTheme="minorBidi" w:hAnsiTheme="minorBidi"/>
                <w:bCs/>
                <w:i/>
                <w:iCs/>
                <w:color w:val="000000" w:themeColor="text1"/>
                <w:szCs w:val="20"/>
              </w:rPr>
              <w:t>tytuł</w:t>
            </w:r>
            <w:r w:rsidR="00354C3C" w:rsidRPr="002B07BB">
              <w:rPr>
                <w:rFonts w:asciiTheme="minorBidi" w:hAnsiTheme="minorBidi"/>
                <w:bCs/>
                <w:i/>
                <w:iCs/>
                <w:color w:val="000000" w:themeColor="text1"/>
                <w:szCs w:val="20"/>
              </w:rPr>
              <w:t xml:space="preserve"> rozdziału</w:t>
            </w:r>
            <w:r w:rsidR="00E06D4E" w:rsidRPr="002B07BB">
              <w:rPr>
                <w:rFonts w:asciiTheme="minorBidi" w:hAnsiTheme="minorBidi"/>
                <w:bCs/>
                <w:color w:val="000000" w:themeColor="text1"/>
                <w:szCs w:val="20"/>
              </w:rPr>
              <w:t xml:space="preserve"> (w:) inicjał imienia, nazwisko redaktora (red.), </w:t>
            </w:r>
            <w:r w:rsidR="00E06D4E" w:rsidRPr="002B07BB">
              <w:rPr>
                <w:rFonts w:asciiTheme="minorBidi" w:hAnsiTheme="minorBidi"/>
                <w:bCs/>
                <w:i/>
                <w:iCs/>
                <w:color w:val="000000" w:themeColor="text1"/>
                <w:szCs w:val="20"/>
              </w:rPr>
              <w:t xml:space="preserve">tytuł książki, </w:t>
            </w:r>
            <w:r w:rsidR="00E06D4E" w:rsidRPr="002B07BB">
              <w:rPr>
                <w:rFonts w:asciiTheme="minorBidi" w:hAnsiTheme="minorBidi"/>
                <w:bCs/>
                <w:color w:val="000000" w:themeColor="text1"/>
                <w:szCs w:val="20"/>
              </w:rPr>
              <w:t>wydawnictwo, miejsce wydania</w:t>
            </w:r>
            <w:r w:rsidR="0060285F" w:rsidRPr="002B07BB">
              <w:rPr>
                <w:rFonts w:asciiTheme="minorBidi" w:hAnsiTheme="minorBidi"/>
                <w:bCs/>
                <w:color w:val="000000" w:themeColor="text1"/>
                <w:szCs w:val="20"/>
              </w:rPr>
              <w:t xml:space="preserve"> i</w:t>
            </w:r>
            <w:r w:rsidR="00E06D4E" w:rsidRPr="002B07BB">
              <w:rPr>
                <w:rFonts w:asciiTheme="minorBidi" w:hAnsiTheme="minorBidi"/>
                <w:bCs/>
                <w:color w:val="000000" w:themeColor="text1"/>
                <w:szCs w:val="20"/>
              </w:rPr>
              <w:t xml:space="preserve"> rok wydania, numer strony, np.:</w:t>
            </w:r>
          </w:p>
          <w:p w14:paraId="02FB079F" w14:textId="3752CFE2" w:rsidR="00E06D4E" w:rsidRDefault="00E06D4E" w:rsidP="00126888">
            <w:pPr>
              <w:jc w:val="both"/>
              <w:rPr>
                <w:rFonts w:asciiTheme="minorBidi" w:hAnsiTheme="minorBidi"/>
                <w:bCs/>
                <w:color w:val="000000" w:themeColor="text1"/>
                <w:szCs w:val="20"/>
              </w:rPr>
            </w:pPr>
          </w:p>
          <w:p w14:paraId="4FA8C4E5" w14:textId="2D01E8BB" w:rsidR="00D45E22" w:rsidRDefault="00844CB1" w:rsidP="00475C5B">
            <w:pPr>
              <w:ind w:left="720"/>
              <w:jc w:val="both"/>
              <w:rPr>
                <w:rFonts w:asciiTheme="minorBidi" w:hAnsiTheme="minorBidi"/>
                <w:bCs/>
                <w:color w:val="000000" w:themeColor="text1"/>
                <w:szCs w:val="20"/>
              </w:rPr>
            </w:pPr>
            <w:r w:rsidRPr="00844CB1">
              <w:rPr>
                <w:rFonts w:asciiTheme="minorBidi" w:hAnsiTheme="minorBidi"/>
                <w:bCs/>
                <w:color w:val="000000" w:themeColor="text1"/>
                <w:szCs w:val="20"/>
                <w:vertAlign w:val="superscript"/>
              </w:rPr>
              <w:t>1</w:t>
            </w:r>
            <w:r>
              <w:rPr>
                <w:rFonts w:asciiTheme="minorBidi" w:hAnsiTheme="minorBidi"/>
                <w:bCs/>
                <w:color w:val="000000" w:themeColor="text1"/>
                <w:szCs w:val="20"/>
                <w:vertAlign w:val="superscript"/>
              </w:rPr>
              <w:t xml:space="preserve"> </w:t>
            </w:r>
            <w:proofErr w:type="spellStart"/>
            <w:r w:rsidR="00D45E22">
              <w:rPr>
                <w:rFonts w:asciiTheme="minorBidi" w:hAnsiTheme="minorBidi"/>
                <w:bCs/>
                <w:color w:val="000000" w:themeColor="text1"/>
                <w:szCs w:val="20"/>
              </w:rPr>
              <w:t>Ryszka</w:t>
            </w:r>
            <w:proofErr w:type="spellEnd"/>
            <w:r w:rsidR="00D45E22">
              <w:rPr>
                <w:rFonts w:asciiTheme="minorBidi" w:hAnsiTheme="minorBidi"/>
                <w:bCs/>
                <w:color w:val="000000" w:themeColor="text1"/>
                <w:szCs w:val="20"/>
              </w:rPr>
              <w:t xml:space="preserve"> J., </w:t>
            </w:r>
            <w:r w:rsidR="00D45E22">
              <w:rPr>
                <w:rFonts w:asciiTheme="minorBidi" w:hAnsiTheme="minorBidi"/>
                <w:bCs/>
                <w:i/>
                <w:iCs/>
                <w:color w:val="000000" w:themeColor="text1"/>
                <w:szCs w:val="20"/>
              </w:rPr>
              <w:t xml:space="preserve">Współpraca państw członkowskich Unii Europejskiej jako niezbędny element skutecznej koordynacji systemów zabezpieczenia społecznego </w:t>
            </w:r>
            <w:r w:rsidR="00D45E22">
              <w:rPr>
                <w:rFonts w:asciiTheme="minorBidi" w:hAnsiTheme="minorBidi"/>
                <w:bCs/>
                <w:color w:val="000000" w:themeColor="text1"/>
                <w:szCs w:val="20"/>
              </w:rPr>
              <w:t>(w:) E. Cała-</w:t>
            </w:r>
            <w:proofErr w:type="spellStart"/>
            <w:r w:rsidR="00D45E22">
              <w:rPr>
                <w:rFonts w:asciiTheme="minorBidi" w:hAnsiTheme="minorBidi"/>
                <w:bCs/>
                <w:color w:val="000000" w:themeColor="text1"/>
                <w:szCs w:val="20"/>
              </w:rPr>
              <w:t>Wacinkiewicz</w:t>
            </w:r>
            <w:proofErr w:type="spellEnd"/>
            <w:r w:rsidR="00D45E22">
              <w:rPr>
                <w:rFonts w:asciiTheme="minorBidi" w:hAnsiTheme="minorBidi"/>
                <w:bCs/>
                <w:color w:val="000000" w:themeColor="text1"/>
                <w:szCs w:val="20"/>
              </w:rPr>
              <w:t xml:space="preserve">, J. </w:t>
            </w:r>
            <w:proofErr w:type="spellStart"/>
            <w:r w:rsidR="00D45E22">
              <w:rPr>
                <w:rFonts w:asciiTheme="minorBidi" w:hAnsiTheme="minorBidi"/>
                <w:bCs/>
                <w:color w:val="000000" w:themeColor="text1"/>
                <w:szCs w:val="20"/>
              </w:rPr>
              <w:t>Mendes</w:t>
            </w:r>
            <w:proofErr w:type="spellEnd"/>
            <w:r w:rsidR="00D45E22">
              <w:rPr>
                <w:rFonts w:asciiTheme="minorBidi" w:hAnsiTheme="minorBidi"/>
                <w:bCs/>
                <w:color w:val="000000" w:themeColor="text1"/>
                <w:szCs w:val="20"/>
              </w:rPr>
              <w:t>, J. Nowakowska-</w:t>
            </w:r>
            <w:proofErr w:type="spellStart"/>
            <w:r w:rsidR="00D45E22">
              <w:rPr>
                <w:rFonts w:asciiTheme="minorBidi" w:hAnsiTheme="minorBidi"/>
                <w:bCs/>
                <w:color w:val="000000" w:themeColor="text1"/>
                <w:szCs w:val="20"/>
              </w:rPr>
              <w:t>Małusecka</w:t>
            </w:r>
            <w:proofErr w:type="spellEnd"/>
            <w:r w:rsidR="00D45E22">
              <w:rPr>
                <w:rFonts w:asciiTheme="minorBidi" w:hAnsiTheme="minorBidi"/>
                <w:bCs/>
                <w:color w:val="000000" w:themeColor="text1"/>
                <w:szCs w:val="20"/>
              </w:rPr>
              <w:t xml:space="preserve">, Wojciech Sz. Staszewski (red.), </w:t>
            </w:r>
            <w:r w:rsidR="00D45E22">
              <w:rPr>
                <w:rFonts w:asciiTheme="minorBidi" w:hAnsiTheme="minorBidi"/>
                <w:bCs/>
                <w:i/>
                <w:iCs/>
                <w:color w:val="000000" w:themeColor="text1"/>
                <w:szCs w:val="20"/>
              </w:rPr>
              <w:t xml:space="preserve">Stosunki sąsiedzkie w świetle prawa międzynarodowego, </w:t>
            </w:r>
            <w:r w:rsidR="00D45E22">
              <w:rPr>
                <w:rFonts w:asciiTheme="minorBidi" w:hAnsiTheme="minorBidi"/>
                <w:bCs/>
                <w:color w:val="000000" w:themeColor="text1"/>
                <w:szCs w:val="20"/>
              </w:rPr>
              <w:t>C.H. Beck, Warszawa 2021, s. 183-185.</w:t>
            </w:r>
          </w:p>
          <w:p w14:paraId="7EFDE518" w14:textId="5FF2D053" w:rsidR="00E06D4E" w:rsidRPr="00D85B97" w:rsidRDefault="00D45E22" w:rsidP="00475C5B">
            <w:pPr>
              <w:ind w:left="720"/>
              <w:jc w:val="both"/>
              <w:rPr>
                <w:rFonts w:asciiTheme="minorBidi" w:hAnsiTheme="minorBidi"/>
                <w:bCs/>
                <w:color w:val="000000" w:themeColor="text1"/>
                <w:szCs w:val="20"/>
                <w:lang w:val="en-US"/>
              </w:rPr>
            </w:pPr>
            <w:r>
              <w:rPr>
                <w:rFonts w:asciiTheme="minorBidi" w:hAnsiTheme="minorBidi"/>
                <w:bCs/>
                <w:color w:val="000000" w:themeColor="text1"/>
                <w:szCs w:val="20"/>
              </w:rPr>
              <w:t xml:space="preserve"> </w:t>
            </w:r>
            <w:r w:rsidR="00906B44">
              <w:rPr>
                <w:rFonts w:asciiTheme="minorBidi" w:hAnsiTheme="minorBidi"/>
                <w:bCs/>
                <w:color w:val="000000" w:themeColor="text1"/>
                <w:szCs w:val="20"/>
              </w:rPr>
              <w:t xml:space="preserve"> </w:t>
            </w:r>
            <w:r w:rsidR="00354C3C" w:rsidRPr="00D85B97">
              <w:rPr>
                <w:rFonts w:asciiTheme="minorBidi" w:hAnsiTheme="minorBidi"/>
                <w:bCs/>
                <w:color w:val="000000" w:themeColor="text1"/>
                <w:szCs w:val="20"/>
              </w:rPr>
              <w:br/>
            </w:r>
            <w:r w:rsidR="00844CB1" w:rsidRPr="00D85B97">
              <w:rPr>
                <w:rFonts w:asciiTheme="minorBidi" w:hAnsiTheme="minorBidi"/>
                <w:bCs/>
                <w:color w:val="000000" w:themeColor="text1"/>
                <w:szCs w:val="20"/>
                <w:vertAlign w:val="superscript"/>
                <w:lang w:val="en-US"/>
              </w:rPr>
              <w:t xml:space="preserve">2 </w:t>
            </w:r>
            <w:proofErr w:type="spellStart"/>
            <w:r w:rsidR="00E06D4E" w:rsidRPr="00D85B97">
              <w:rPr>
                <w:rFonts w:asciiTheme="minorBidi" w:hAnsiTheme="minorBidi"/>
                <w:bCs/>
                <w:color w:val="000000" w:themeColor="text1"/>
                <w:szCs w:val="20"/>
                <w:lang w:val="en-US"/>
              </w:rPr>
              <w:t>Kozerska</w:t>
            </w:r>
            <w:proofErr w:type="spellEnd"/>
            <w:r w:rsidR="00E06D4E" w:rsidRPr="00D85B97">
              <w:rPr>
                <w:rFonts w:asciiTheme="minorBidi" w:hAnsiTheme="minorBidi"/>
                <w:bCs/>
                <w:color w:val="000000" w:themeColor="text1"/>
                <w:szCs w:val="20"/>
                <w:lang w:val="en-US"/>
              </w:rPr>
              <w:t xml:space="preserve"> E., Scheffler T., </w:t>
            </w:r>
            <w:r w:rsidR="00E06D4E" w:rsidRPr="00D85B97">
              <w:rPr>
                <w:rFonts w:asciiTheme="minorBidi" w:hAnsiTheme="minorBidi"/>
                <w:bCs/>
                <w:i/>
                <w:iCs/>
                <w:color w:val="000000" w:themeColor="text1"/>
                <w:szCs w:val="20"/>
                <w:lang w:val="en-US"/>
              </w:rPr>
              <w:t xml:space="preserve">State and Criminal Law of the East Central European Dictatorships </w:t>
            </w:r>
            <w:r w:rsidR="00E06D4E" w:rsidRPr="00D85B97">
              <w:rPr>
                <w:rFonts w:asciiTheme="minorBidi" w:hAnsiTheme="minorBidi"/>
                <w:bCs/>
                <w:color w:val="000000" w:themeColor="text1"/>
                <w:szCs w:val="20"/>
                <w:lang w:val="en-US"/>
              </w:rPr>
              <w:t>(w:)</w:t>
            </w:r>
            <w:r w:rsidR="0060285F" w:rsidRPr="00D85B97">
              <w:rPr>
                <w:rFonts w:asciiTheme="minorBidi" w:hAnsiTheme="minorBidi"/>
                <w:bCs/>
                <w:color w:val="000000" w:themeColor="text1"/>
                <w:szCs w:val="20"/>
                <w:lang w:val="en-US"/>
              </w:rPr>
              <w:t xml:space="preserve"> P. Sary (red.), </w:t>
            </w:r>
            <w:r w:rsidR="0060285F" w:rsidRPr="00D85B97">
              <w:rPr>
                <w:rFonts w:asciiTheme="minorBidi" w:hAnsiTheme="minorBidi"/>
                <w:bCs/>
                <w:i/>
                <w:iCs/>
                <w:color w:val="000000" w:themeColor="text1"/>
                <w:szCs w:val="20"/>
                <w:lang w:val="en-US"/>
              </w:rPr>
              <w:t xml:space="preserve">Lectures on East Central European Legal History, </w:t>
            </w:r>
            <w:r w:rsidR="0060285F" w:rsidRPr="00D85B97">
              <w:rPr>
                <w:rFonts w:asciiTheme="minorBidi" w:hAnsiTheme="minorBidi"/>
                <w:bCs/>
                <w:color w:val="000000" w:themeColor="text1"/>
                <w:szCs w:val="20"/>
                <w:lang w:val="en-US"/>
              </w:rPr>
              <w:t>Central European Academic Publishing, Miskolc 2022,</w:t>
            </w:r>
            <w:r w:rsidR="00E06D4E" w:rsidRPr="00D85B97">
              <w:rPr>
                <w:rFonts w:asciiTheme="minorBidi" w:hAnsiTheme="minorBidi"/>
                <w:bCs/>
                <w:color w:val="000000" w:themeColor="text1"/>
                <w:szCs w:val="20"/>
                <w:lang w:val="en-US"/>
              </w:rPr>
              <w:t xml:space="preserve"> s. 208.</w:t>
            </w:r>
          </w:p>
          <w:p w14:paraId="16EA0936" w14:textId="1CCF7E67" w:rsidR="00975AC7" w:rsidRPr="00D85B97" w:rsidRDefault="00975AC7" w:rsidP="00126888">
            <w:pPr>
              <w:ind w:left="1044"/>
              <w:jc w:val="both"/>
              <w:rPr>
                <w:rFonts w:asciiTheme="minorBidi" w:hAnsiTheme="minorBidi"/>
                <w:bCs/>
                <w:color w:val="000000" w:themeColor="text1"/>
                <w:szCs w:val="20"/>
                <w:lang w:val="en-US"/>
              </w:rPr>
            </w:pPr>
          </w:p>
          <w:p w14:paraId="357D6007" w14:textId="57CAC990" w:rsidR="00975AC7" w:rsidRPr="000B68FA" w:rsidRDefault="00975AC7" w:rsidP="00475C5B">
            <w:pPr>
              <w:pStyle w:val="Akapitzlist"/>
              <w:numPr>
                <w:ilvl w:val="0"/>
                <w:numId w:val="10"/>
              </w:numPr>
              <w:spacing w:after="200" w:line="276" w:lineRule="auto"/>
              <w:jc w:val="both"/>
              <w:rPr>
                <w:rFonts w:asciiTheme="minorBidi" w:hAnsiTheme="minorBidi"/>
                <w:b/>
                <w:color w:val="000000" w:themeColor="text1"/>
                <w:szCs w:val="20"/>
              </w:rPr>
            </w:pPr>
            <w:r w:rsidRPr="000B68FA">
              <w:rPr>
                <w:rFonts w:asciiTheme="minorBidi" w:hAnsiTheme="minorBidi"/>
                <w:b/>
                <w:color w:val="000000" w:themeColor="text1"/>
                <w:szCs w:val="20"/>
              </w:rPr>
              <w:t xml:space="preserve">artykuł naukowy: </w:t>
            </w:r>
            <w:r w:rsidRPr="002B07BB">
              <w:rPr>
                <w:rFonts w:asciiTheme="minorBidi" w:hAnsiTheme="minorBidi"/>
                <w:bCs/>
                <w:color w:val="000000" w:themeColor="text1"/>
                <w:szCs w:val="20"/>
              </w:rPr>
              <w:t xml:space="preserve">nazwisko autora, inicjał imienia, </w:t>
            </w:r>
            <w:r w:rsidRPr="002B07BB">
              <w:rPr>
                <w:rFonts w:asciiTheme="minorBidi" w:hAnsiTheme="minorBidi"/>
                <w:bCs/>
                <w:i/>
                <w:iCs/>
                <w:color w:val="000000" w:themeColor="text1"/>
                <w:szCs w:val="20"/>
              </w:rPr>
              <w:t xml:space="preserve">tytuł </w:t>
            </w:r>
            <w:r w:rsidR="002E2C44" w:rsidRPr="002B07BB">
              <w:rPr>
                <w:rFonts w:asciiTheme="minorBidi" w:hAnsiTheme="minorBidi"/>
                <w:bCs/>
                <w:i/>
                <w:iCs/>
                <w:color w:val="000000" w:themeColor="text1"/>
                <w:szCs w:val="20"/>
              </w:rPr>
              <w:t>artykułu</w:t>
            </w:r>
            <w:r w:rsidR="002E2C44" w:rsidRPr="002B07BB">
              <w:rPr>
                <w:rFonts w:asciiTheme="minorBidi" w:hAnsiTheme="minorBidi"/>
                <w:bCs/>
                <w:color w:val="000000" w:themeColor="text1"/>
                <w:szCs w:val="20"/>
              </w:rPr>
              <w:t>, „tytuł czasopisma” i rok wydania,</w:t>
            </w:r>
            <w:r w:rsidR="00E67338" w:rsidRPr="002B07BB">
              <w:rPr>
                <w:rFonts w:asciiTheme="minorBidi" w:hAnsiTheme="minorBidi"/>
                <w:bCs/>
                <w:color w:val="000000" w:themeColor="text1"/>
                <w:szCs w:val="20"/>
              </w:rPr>
              <w:t xml:space="preserve"> </w:t>
            </w:r>
            <w:r w:rsidR="002E2C44" w:rsidRPr="002B07BB">
              <w:rPr>
                <w:rFonts w:asciiTheme="minorBidi" w:hAnsiTheme="minorBidi"/>
                <w:bCs/>
                <w:color w:val="000000" w:themeColor="text1"/>
                <w:szCs w:val="20"/>
              </w:rPr>
              <w:t xml:space="preserve">tom, numer, </w:t>
            </w:r>
            <w:r w:rsidR="00E67338" w:rsidRPr="002B07BB">
              <w:rPr>
                <w:rFonts w:asciiTheme="minorBidi" w:hAnsiTheme="minorBidi"/>
                <w:bCs/>
                <w:color w:val="000000" w:themeColor="text1"/>
                <w:szCs w:val="20"/>
              </w:rPr>
              <w:t>numer strony, np.:</w:t>
            </w:r>
          </w:p>
          <w:p w14:paraId="25D9B84C" w14:textId="412CA444" w:rsidR="00975AC7" w:rsidRPr="00D85B97" w:rsidRDefault="00844CB1" w:rsidP="00475C5B">
            <w:pPr>
              <w:ind w:left="720"/>
              <w:jc w:val="both"/>
              <w:rPr>
                <w:rFonts w:asciiTheme="minorBidi" w:hAnsiTheme="minorBidi"/>
                <w:bCs/>
                <w:color w:val="000000" w:themeColor="text1"/>
                <w:szCs w:val="20"/>
                <w:lang w:val="en-US"/>
              </w:rPr>
            </w:pPr>
            <w:r w:rsidRPr="00D85B97">
              <w:rPr>
                <w:rFonts w:asciiTheme="minorBidi" w:hAnsiTheme="minorBidi"/>
                <w:bCs/>
                <w:color w:val="000000" w:themeColor="text1"/>
                <w:szCs w:val="20"/>
                <w:vertAlign w:val="superscript"/>
                <w:lang w:val="en-US"/>
              </w:rPr>
              <w:t xml:space="preserve">1 </w:t>
            </w:r>
            <w:r w:rsidR="00975AC7" w:rsidRPr="00D85B97">
              <w:rPr>
                <w:rFonts w:asciiTheme="minorBidi" w:hAnsiTheme="minorBidi"/>
                <w:bCs/>
                <w:color w:val="000000" w:themeColor="text1"/>
                <w:szCs w:val="20"/>
                <w:lang w:val="en-US"/>
              </w:rPr>
              <w:t xml:space="preserve">Sobczyk P., </w:t>
            </w:r>
            <w:r w:rsidR="00975AC7" w:rsidRPr="00D85B97">
              <w:rPr>
                <w:rFonts w:asciiTheme="minorBidi" w:hAnsiTheme="minorBidi"/>
                <w:bCs/>
                <w:i/>
                <w:iCs/>
                <w:color w:val="000000" w:themeColor="text1"/>
                <w:szCs w:val="20"/>
                <w:lang w:val="en-US"/>
              </w:rPr>
              <w:t xml:space="preserve">Necessity of Protecting Religious Feelings under Criminal Law in a Democratic State, </w:t>
            </w:r>
            <w:r w:rsidR="002E2C44" w:rsidRPr="00D85B97">
              <w:rPr>
                <w:rFonts w:asciiTheme="minorBidi" w:hAnsiTheme="minorBidi"/>
                <w:bCs/>
                <w:color w:val="000000" w:themeColor="text1"/>
                <w:szCs w:val="20"/>
                <w:lang w:val="en-US"/>
              </w:rPr>
              <w:t xml:space="preserve">„Identity and Values” 2021, </w:t>
            </w:r>
            <w:r w:rsidR="00E67338" w:rsidRPr="00D85B97">
              <w:rPr>
                <w:rFonts w:asciiTheme="minorBidi" w:hAnsiTheme="minorBidi"/>
                <w:bCs/>
                <w:color w:val="000000" w:themeColor="text1"/>
                <w:szCs w:val="20"/>
                <w:lang w:val="en-US"/>
              </w:rPr>
              <w:t>Vol. 1, No 1., s. 150.</w:t>
            </w:r>
          </w:p>
          <w:p w14:paraId="2C800797" w14:textId="747ED5D4" w:rsidR="00975AC7" w:rsidRPr="00A93862" w:rsidRDefault="00975AC7" w:rsidP="00475C5B">
            <w:pPr>
              <w:ind w:left="720"/>
              <w:jc w:val="both"/>
              <w:rPr>
                <w:rFonts w:asciiTheme="minorBidi" w:hAnsiTheme="minorBidi"/>
                <w:bCs/>
                <w:color w:val="000000" w:themeColor="text1"/>
                <w:szCs w:val="20"/>
              </w:rPr>
            </w:pPr>
            <w:r w:rsidRPr="00D85B97">
              <w:rPr>
                <w:rFonts w:asciiTheme="minorBidi" w:hAnsiTheme="minorBidi"/>
                <w:bCs/>
                <w:color w:val="000000" w:themeColor="text1"/>
                <w:szCs w:val="20"/>
                <w:lang w:val="en-US"/>
              </w:rPr>
              <w:t xml:space="preserve">  </w:t>
            </w:r>
            <w:r w:rsidRPr="00A93862">
              <w:rPr>
                <w:rFonts w:asciiTheme="minorBidi" w:hAnsiTheme="minorBidi"/>
                <w:bCs/>
                <w:color w:val="000000" w:themeColor="text1"/>
                <w:szCs w:val="20"/>
              </w:rPr>
              <w:br/>
            </w:r>
            <w:r w:rsidR="00844CB1" w:rsidRPr="00A93862">
              <w:rPr>
                <w:rFonts w:asciiTheme="minorBidi" w:hAnsiTheme="minorBidi"/>
                <w:bCs/>
                <w:color w:val="000000" w:themeColor="text1"/>
                <w:szCs w:val="20"/>
                <w:vertAlign w:val="superscript"/>
              </w:rPr>
              <w:t xml:space="preserve">2 </w:t>
            </w:r>
            <w:proofErr w:type="spellStart"/>
            <w:r w:rsidR="000B68FA" w:rsidRPr="00A93862">
              <w:rPr>
                <w:rFonts w:asciiTheme="minorBidi" w:hAnsiTheme="minorBidi"/>
                <w:bCs/>
                <w:color w:val="000000" w:themeColor="text1"/>
                <w:szCs w:val="20"/>
              </w:rPr>
              <w:t>Grabalska</w:t>
            </w:r>
            <w:proofErr w:type="spellEnd"/>
            <w:r w:rsidR="000B68FA" w:rsidRPr="00A93862">
              <w:rPr>
                <w:rFonts w:asciiTheme="minorBidi" w:hAnsiTheme="minorBidi"/>
                <w:bCs/>
                <w:color w:val="000000" w:themeColor="text1"/>
                <w:szCs w:val="20"/>
              </w:rPr>
              <w:t xml:space="preserve"> W., Wielki R., </w:t>
            </w:r>
            <w:r w:rsidR="000B68FA" w:rsidRPr="00A93862">
              <w:rPr>
                <w:rFonts w:asciiTheme="minorBidi" w:hAnsiTheme="minorBidi"/>
                <w:bCs/>
                <w:i/>
                <w:iCs/>
                <w:color w:val="000000" w:themeColor="text1"/>
                <w:szCs w:val="20"/>
              </w:rPr>
              <w:t xml:space="preserve">„Czy dzieci powinny trafiać do sieci?” Prawne i kryminologiczne aspekty zjawiska </w:t>
            </w:r>
            <w:proofErr w:type="spellStart"/>
            <w:r w:rsidR="000B68FA" w:rsidRPr="00A93862">
              <w:rPr>
                <w:rFonts w:asciiTheme="minorBidi" w:hAnsiTheme="minorBidi"/>
                <w:bCs/>
                <w:i/>
                <w:iCs/>
                <w:color w:val="000000" w:themeColor="text1"/>
                <w:szCs w:val="20"/>
              </w:rPr>
              <w:t>sharentingu</w:t>
            </w:r>
            <w:proofErr w:type="spellEnd"/>
            <w:r w:rsidR="000B68FA" w:rsidRPr="00A93862">
              <w:rPr>
                <w:rFonts w:asciiTheme="minorBidi" w:hAnsiTheme="minorBidi"/>
                <w:bCs/>
                <w:i/>
                <w:iCs/>
                <w:color w:val="000000" w:themeColor="text1"/>
                <w:szCs w:val="20"/>
              </w:rPr>
              <w:t xml:space="preserve">, </w:t>
            </w:r>
            <w:r w:rsidR="000B68FA" w:rsidRPr="00A93862">
              <w:rPr>
                <w:rFonts w:asciiTheme="minorBidi" w:hAnsiTheme="minorBidi"/>
                <w:bCs/>
                <w:color w:val="000000" w:themeColor="text1"/>
                <w:szCs w:val="20"/>
              </w:rPr>
              <w:t xml:space="preserve">„Prawo w Działaniu” 2022, </w:t>
            </w:r>
            <w:r w:rsidR="00C8705F" w:rsidRPr="00A93862">
              <w:rPr>
                <w:rFonts w:asciiTheme="minorBidi" w:hAnsiTheme="minorBidi"/>
                <w:bCs/>
                <w:color w:val="000000" w:themeColor="text1"/>
                <w:szCs w:val="20"/>
              </w:rPr>
              <w:t>t</w:t>
            </w:r>
            <w:r w:rsidR="000B68FA" w:rsidRPr="00A93862">
              <w:rPr>
                <w:rFonts w:asciiTheme="minorBidi" w:hAnsiTheme="minorBidi"/>
                <w:bCs/>
                <w:color w:val="000000" w:themeColor="text1"/>
                <w:szCs w:val="20"/>
              </w:rPr>
              <w:t>. 49, s. 58.</w:t>
            </w:r>
          </w:p>
          <w:p w14:paraId="12504086" w14:textId="2BC81BB7" w:rsidR="00354C3C" w:rsidRPr="00A93862" w:rsidRDefault="00354C3C" w:rsidP="00126888">
            <w:pPr>
              <w:ind w:left="1044"/>
              <w:jc w:val="both"/>
              <w:rPr>
                <w:rFonts w:asciiTheme="minorBidi" w:hAnsiTheme="minorBidi"/>
                <w:bCs/>
                <w:color w:val="000000" w:themeColor="text1"/>
                <w:szCs w:val="20"/>
              </w:rPr>
            </w:pPr>
          </w:p>
          <w:p w14:paraId="16EADD96" w14:textId="41F42CA0" w:rsidR="00D45E22" w:rsidRPr="00A93862" w:rsidRDefault="000B68FA" w:rsidP="00475C5B">
            <w:pPr>
              <w:pStyle w:val="Akapitzlist"/>
              <w:numPr>
                <w:ilvl w:val="0"/>
                <w:numId w:val="6"/>
              </w:numPr>
              <w:spacing w:after="200" w:line="276" w:lineRule="auto"/>
              <w:jc w:val="both"/>
              <w:rPr>
                <w:rFonts w:asciiTheme="minorBidi" w:hAnsiTheme="minorBidi"/>
                <w:bCs/>
                <w:color w:val="000000" w:themeColor="text1"/>
                <w:szCs w:val="20"/>
              </w:rPr>
            </w:pPr>
            <w:r w:rsidRPr="00A93862">
              <w:rPr>
                <w:rFonts w:asciiTheme="minorBidi" w:hAnsiTheme="minorBidi"/>
                <w:b/>
                <w:color w:val="000000" w:themeColor="text1"/>
                <w:szCs w:val="20"/>
              </w:rPr>
              <w:t>monografi</w:t>
            </w:r>
            <w:r w:rsidR="00372DBD" w:rsidRPr="00A93862">
              <w:rPr>
                <w:rFonts w:asciiTheme="minorBidi" w:hAnsiTheme="minorBidi"/>
                <w:b/>
                <w:color w:val="000000" w:themeColor="text1"/>
                <w:szCs w:val="20"/>
              </w:rPr>
              <w:t>a redagowana</w:t>
            </w:r>
            <w:r w:rsidR="00354C3C" w:rsidRPr="00A93862">
              <w:rPr>
                <w:rFonts w:asciiTheme="minorBidi" w:hAnsiTheme="minorBidi"/>
                <w:b/>
                <w:color w:val="000000" w:themeColor="text1"/>
                <w:szCs w:val="20"/>
              </w:rPr>
              <w:t xml:space="preserve">: </w:t>
            </w:r>
            <w:r w:rsidR="00354C3C" w:rsidRPr="00A93862">
              <w:rPr>
                <w:rFonts w:asciiTheme="minorBidi" w:hAnsiTheme="minorBidi"/>
                <w:bCs/>
                <w:color w:val="000000" w:themeColor="text1"/>
                <w:szCs w:val="20"/>
              </w:rPr>
              <w:t>nazwisko redaktora, inicjał imienia</w:t>
            </w:r>
            <w:r w:rsidR="00D45E22" w:rsidRPr="00A93862">
              <w:rPr>
                <w:rFonts w:asciiTheme="minorBidi" w:hAnsiTheme="minorBidi"/>
                <w:bCs/>
                <w:color w:val="000000" w:themeColor="text1"/>
                <w:szCs w:val="20"/>
              </w:rPr>
              <w:t xml:space="preserve"> (red.), </w:t>
            </w:r>
            <w:r w:rsidR="00D45E22" w:rsidRPr="00A93862">
              <w:rPr>
                <w:rFonts w:asciiTheme="minorBidi" w:hAnsiTheme="minorBidi"/>
                <w:bCs/>
                <w:i/>
                <w:iCs/>
                <w:color w:val="000000" w:themeColor="text1"/>
                <w:szCs w:val="20"/>
              </w:rPr>
              <w:t>tytuł książki</w:t>
            </w:r>
            <w:r w:rsidR="00D45E22" w:rsidRPr="00A93862">
              <w:rPr>
                <w:rFonts w:asciiTheme="minorBidi" w:hAnsiTheme="minorBidi"/>
                <w:bCs/>
                <w:color w:val="000000" w:themeColor="text1"/>
                <w:szCs w:val="20"/>
              </w:rPr>
              <w:t xml:space="preserve">, </w:t>
            </w:r>
            <w:r w:rsidR="0073175F" w:rsidRPr="00A93862">
              <w:rPr>
                <w:rFonts w:asciiTheme="minorBidi" w:hAnsiTheme="minorBidi"/>
                <w:bCs/>
                <w:color w:val="000000" w:themeColor="text1"/>
                <w:szCs w:val="20"/>
              </w:rPr>
              <w:t>w</w:t>
            </w:r>
            <w:r w:rsidR="00D45E22" w:rsidRPr="00A93862">
              <w:rPr>
                <w:rFonts w:asciiTheme="minorBidi" w:hAnsiTheme="minorBidi"/>
                <w:bCs/>
                <w:color w:val="000000" w:themeColor="text1"/>
                <w:szCs w:val="20"/>
              </w:rPr>
              <w:t>ydawnictwo, miejsce wydania i rok wydania, np.:</w:t>
            </w:r>
          </w:p>
          <w:p w14:paraId="3E054E99" w14:textId="65F9BDCD" w:rsidR="00975AC7" w:rsidRPr="00A93862" w:rsidRDefault="0073175F" w:rsidP="00475C5B">
            <w:pPr>
              <w:pStyle w:val="Akapitzlist"/>
              <w:spacing w:after="200" w:line="276" w:lineRule="auto"/>
              <w:jc w:val="both"/>
              <w:rPr>
                <w:rFonts w:asciiTheme="minorBidi" w:hAnsiTheme="minorBidi"/>
                <w:bCs/>
                <w:color w:val="000000" w:themeColor="text1"/>
                <w:szCs w:val="20"/>
              </w:rPr>
            </w:pPr>
            <w:r w:rsidRPr="00A93862">
              <w:rPr>
                <w:rFonts w:asciiTheme="minorBidi" w:hAnsiTheme="minorBidi"/>
                <w:bCs/>
                <w:color w:val="000000" w:themeColor="text1"/>
                <w:szCs w:val="20"/>
              </w:rPr>
              <w:br/>
            </w:r>
            <w:r w:rsidR="00844CB1" w:rsidRPr="00A93862">
              <w:rPr>
                <w:rFonts w:asciiTheme="minorBidi" w:hAnsiTheme="minorBidi"/>
                <w:bCs/>
                <w:color w:val="000000" w:themeColor="text1"/>
                <w:szCs w:val="20"/>
                <w:vertAlign w:val="superscript"/>
              </w:rPr>
              <w:t>1</w:t>
            </w:r>
            <w:r w:rsidR="00844CB1" w:rsidRPr="00A93862">
              <w:rPr>
                <w:rFonts w:asciiTheme="minorBidi" w:hAnsiTheme="minorBidi"/>
                <w:bCs/>
                <w:color w:val="000000" w:themeColor="text1"/>
                <w:szCs w:val="20"/>
              </w:rPr>
              <w:t xml:space="preserve"> </w:t>
            </w:r>
            <w:r w:rsidR="00975AC7" w:rsidRPr="00A93862">
              <w:rPr>
                <w:rFonts w:asciiTheme="minorBidi" w:hAnsiTheme="minorBidi"/>
                <w:bCs/>
                <w:color w:val="000000" w:themeColor="text1"/>
                <w:szCs w:val="20"/>
              </w:rPr>
              <w:t>Konieczny J., (red.), Analiza informacji w służbach policyjnych i specjalnych, C.H. Beck, Warszawa 2012.</w:t>
            </w:r>
          </w:p>
          <w:p w14:paraId="170144DA" w14:textId="67371239" w:rsidR="0073175F" w:rsidRPr="00A93862" w:rsidRDefault="0073175F" w:rsidP="00475C5B">
            <w:pPr>
              <w:pStyle w:val="Akapitzlist"/>
              <w:spacing w:after="200" w:line="276" w:lineRule="auto"/>
              <w:jc w:val="both"/>
              <w:rPr>
                <w:rFonts w:asciiTheme="minorBidi" w:hAnsiTheme="minorBidi"/>
                <w:bCs/>
                <w:color w:val="000000" w:themeColor="text1"/>
                <w:szCs w:val="20"/>
              </w:rPr>
            </w:pPr>
            <w:r w:rsidRPr="00A93862">
              <w:rPr>
                <w:rFonts w:asciiTheme="minorBidi" w:hAnsiTheme="minorBidi"/>
                <w:bCs/>
                <w:color w:val="000000" w:themeColor="text1"/>
                <w:szCs w:val="20"/>
              </w:rPr>
              <w:br/>
            </w:r>
            <w:r w:rsidR="00844CB1" w:rsidRPr="00A93862">
              <w:rPr>
                <w:rFonts w:asciiTheme="minorBidi" w:hAnsiTheme="minorBidi"/>
                <w:bCs/>
                <w:color w:val="000000" w:themeColor="text1"/>
                <w:szCs w:val="20"/>
                <w:vertAlign w:val="superscript"/>
              </w:rPr>
              <w:t>2</w:t>
            </w:r>
            <w:r w:rsidR="00844CB1" w:rsidRPr="00A93862">
              <w:rPr>
                <w:rFonts w:asciiTheme="minorBidi" w:hAnsiTheme="minorBidi"/>
                <w:bCs/>
                <w:color w:val="000000" w:themeColor="text1"/>
                <w:szCs w:val="20"/>
              </w:rPr>
              <w:t xml:space="preserve"> </w:t>
            </w:r>
            <w:r w:rsidRPr="00A93862">
              <w:rPr>
                <w:rFonts w:asciiTheme="minorBidi" w:hAnsiTheme="minorBidi"/>
                <w:bCs/>
                <w:color w:val="000000" w:themeColor="text1"/>
                <w:szCs w:val="20"/>
              </w:rPr>
              <w:t xml:space="preserve">Romanowski M., Sobczyk P., </w:t>
            </w:r>
            <w:proofErr w:type="spellStart"/>
            <w:r w:rsidRPr="00A93862">
              <w:rPr>
                <w:rFonts w:asciiTheme="minorBidi" w:hAnsiTheme="minorBidi"/>
                <w:bCs/>
                <w:color w:val="000000" w:themeColor="text1"/>
                <w:szCs w:val="20"/>
              </w:rPr>
              <w:t>Wielec</w:t>
            </w:r>
            <w:proofErr w:type="spellEnd"/>
            <w:r w:rsidRPr="00A93862">
              <w:rPr>
                <w:rFonts w:asciiTheme="minorBidi" w:hAnsiTheme="minorBidi"/>
                <w:bCs/>
                <w:color w:val="000000" w:themeColor="text1"/>
                <w:szCs w:val="20"/>
              </w:rPr>
              <w:t xml:space="preserve"> M. (red.), </w:t>
            </w:r>
            <w:proofErr w:type="spellStart"/>
            <w:r w:rsidRPr="00A93862">
              <w:rPr>
                <w:rFonts w:asciiTheme="minorBidi" w:hAnsiTheme="minorBidi"/>
                <w:bCs/>
                <w:i/>
                <w:iCs/>
                <w:color w:val="000000" w:themeColor="text1"/>
                <w:szCs w:val="20"/>
              </w:rPr>
              <w:t>Ius</w:t>
            </w:r>
            <w:proofErr w:type="spellEnd"/>
            <w:r w:rsidRPr="00A93862">
              <w:rPr>
                <w:rFonts w:asciiTheme="minorBidi" w:hAnsiTheme="minorBidi"/>
                <w:bCs/>
                <w:i/>
                <w:iCs/>
                <w:color w:val="000000" w:themeColor="text1"/>
                <w:szCs w:val="20"/>
              </w:rPr>
              <w:t xml:space="preserve"> </w:t>
            </w:r>
            <w:proofErr w:type="spellStart"/>
            <w:r w:rsidRPr="00A93862">
              <w:rPr>
                <w:rFonts w:asciiTheme="minorBidi" w:hAnsiTheme="minorBidi"/>
                <w:bCs/>
                <w:i/>
                <w:iCs/>
                <w:color w:val="000000" w:themeColor="text1"/>
                <w:szCs w:val="20"/>
              </w:rPr>
              <w:t>redigere</w:t>
            </w:r>
            <w:proofErr w:type="spellEnd"/>
            <w:r w:rsidRPr="00A93862">
              <w:rPr>
                <w:rFonts w:asciiTheme="minorBidi" w:hAnsiTheme="minorBidi"/>
                <w:bCs/>
                <w:i/>
                <w:iCs/>
                <w:color w:val="000000" w:themeColor="text1"/>
                <w:szCs w:val="20"/>
              </w:rPr>
              <w:t xml:space="preserve"> in </w:t>
            </w:r>
            <w:proofErr w:type="spellStart"/>
            <w:r w:rsidRPr="00A93862">
              <w:rPr>
                <w:rFonts w:asciiTheme="minorBidi" w:hAnsiTheme="minorBidi"/>
                <w:bCs/>
                <w:i/>
                <w:iCs/>
                <w:color w:val="000000" w:themeColor="text1"/>
                <w:szCs w:val="20"/>
              </w:rPr>
              <w:t>artem</w:t>
            </w:r>
            <w:proofErr w:type="spellEnd"/>
            <w:r w:rsidRPr="00A93862">
              <w:rPr>
                <w:rFonts w:asciiTheme="minorBidi" w:hAnsiTheme="minorBidi"/>
                <w:bCs/>
                <w:i/>
                <w:iCs/>
                <w:color w:val="000000" w:themeColor="text1"/>
                <w:szCs w:val="20"/>
              </w:rPr>
              <w:t>. Księga XXX-</w:t>
            </w:r>
            <w:proofErr w:type="spellStart"/>
            <w:r w:rsidRPr="00A93862">
              <w:rPr>
                <w:rFonts w:asciiTheme="minorBidi" w:hAnsiTheme="minorBidi"/>
                <w:bCs/>
                <w:i/>
                <w:iCs/>
                <w:color w:val="000000" w:themeColor="text1"/>
                <w:szCs w:val="20"/>
              </w:rPr>
              <w:t>lecia</w:t>
            </w:r>
            <w:proofErr w:type="spellEnd"/>
            <w:r w:rsidRPr="00A93862">
              <w:rPr>
                <w:rFonts w:asciiTheme="minorBidi" w:hAnsiTheme="minorBidi"/>
                <w:bCs/>
                <w:i/>
                <w:iCs/>
                <w:color w:val="000000" w:themeColor="text1"/>
                <w:szCs w:val="20"/>
              </w:rPr>
              <w:t xml:space="preserve"> Instytutu Wymiaru Sprawiedliwości, </w:t>
            </w:r>
            <w:r w:rsidRPr="00A93862">
              <w:rPr>
                <w:rFonts w:asciiTheme="minorBidi" w:hAnsiTheme="minorBidi"/>
                <w:bCs/>
                <w:color w:val="000000" w:themeColor="text1"/>
                <w:szCs w:val="20"/>
              </w:rPr>
              <w:t>Instytut Wymiaru Sprawiedliwości, Warszawa 2022.</w:t>
            </w:r>
          </w:p>
          <w:p w14:paraId="7257B20C" w14:textId="77777777" w:rsidR="000B68FA" w:rsidRPr="00A93862" w:rsidRDefault="000B68FA" w:rsidP="00126888">
            <w:pPr>
              <w:pStyle w:val="Akapitzlist"/>
              <w:spacing w:after="200" w:line="276" w:lineRule="auto"/>
              <w:ind w:left="1068"/>
              <w:jc w:val="both"/>
              <w:rPr>
                <w:rFonts w:asciiTheme="minorBidi" w:hAnsiTheme="minorBidi"/>
                <w:bCs/>
                <w:color w:val="000000" w:themeColor="text1"/>
                <w:szCs w:val="20"/>
              </w:rPr>
            </w:pPr>
          </w:p>
          <w:p w14:paraId="703B0779" w14:textId="37DFE3AC" w:rsidR="00844CB1" w:rsidRPr="00A93862" w:rsidRDefault="00D45998" w:rsidP="00475C5B">
            <w:pPr>
              <w:pStyle w:val="Akapitzlist"/>
              <w:numPr>
                <w:ilvl w:val="0"/>
                <w:numId w:val="11"/>
              </w:numPr>
              <w:jc w:val="both"/>
              <w:rPr>
                <w:rFonts w:asciiTheme="minorBidi" w:hAnsiTheme="minorBidi"/>
                <w:b/>
                <w:color w:val="000000" w:themeColor="text1"/>
                <w:szCs w:val="20"/>
              </w:rPr>
            </w:pPr>
            <w:r w:rsidRPr="00A93862">
              <w:rPr>
                <w:rFonts w:asciiTheme="minorBidi" w:hAnsiTheme="minorBidi"/>
                <w:b/>
                <w:color w:val="000000" w:themeColor="text1"/>
                <w:szCs w:val="20"/>
              </w:rPr>
              <w:t>akty prawne</w:t>
            </w:r>
            <w:r w:rsidR="00844CB1" w:rsidRPr="00A93862">
              <w:rPr>
                <w:rFonts w:asciiTheme="minorBidi" w:hAnsiTheme="minorBidi"/>
                <w:b/>
                <w:color w:val="000000" w:themeColor="text1"/>
                <w:szCs w:val="20"/>
              </w:rPr>
              <w:t xml:space="preserve"> -</w:t>
            </w:r>
            <w:r w:rsidR="00456767" w:rsidRPr="00A93862">
              <w:rPr>
                <w:rFonts w:asciiTheme="minorBidi" w:hAnsiTheme="minorBidi"/>
                <w:b/>
                <w:color w:val="000000" w:themeColor="text1"/>
                <w:szCs w:val="20"/>
              </w:rPr>
              <w:t xml:space="preserve"> </w:t>
            </w:r>
            <w:r w:rsidR="00844CB1" w:rsidRPr="00A93862">
              <w:rPr>
                <w:rFonts w:asciiTheme="minorBidi" w:hAnsiTheme="minorBidi"/>
                <w:b/>
                <w:color w:val="000000" w:themeColor="text1"/>
                <w:szCs w:val="20"/>
              </w:rPr>
              <w:t xml:space="preserve">wskazujemy w przypisie dolnym tylko, gdy akt prawny przytaczany jest po raz pierwszy: </w:t>
            </w:r>
            <w:r w:rsidR="00351F13" w:rsidRPr="00A93862">
              <w:rPr>
                <w:rFonts w:asciiTheme="minorBidi" w:hAnsiTheme="minorBidi"/>
                <w:bCs/>
                <w:color w:val="000000" w:themeColor="text1"/>
                <w:szCs w:val="20"/>
              </w:rPr>
              <w:t>typ</w:t>
            </w:r>
            <w:r w:rsidR="00456767" w:rsidRPr="00A93862">
              <w:rPr>
                <w:rFonts w:asciiTheme="minorBidi" w:hAnsiTheme="minorBidi"/>
                <w:bCs/>
                <w:color w:val="000000" w:themeColor="text1"/>
                <w:szCs w:val="20"/>
              </w:rPr>
              <w:t xml:space="preserve"> aktu prawnego, (publikator)</w:t>
            </w:r>
            <w:r w:rsidR="00844CB1" w:rsidRPr="00A93862">
              <w:rPr>
                <w:rFonts w:asciiTheme="minorBidi" w:hAnsiTheme="minorBidi"/>
                <w:bCs/>
                <w:color w:val="000000" w:themeColor="text1"/>
                <w:szCs w:val="20"/>
              </w:rPr>
              <w:t>, dalej</w:t>
            </w:r>
            <w:r w:rsidR="00BC6A6D" w:rsidRPr="00A93862">
              <w:rPr>
                <w:rFonts w:asciiTheme="minorBidi" w:hAnsiTheme="minorBidi"/>
                <w:bCs/>
                <w:color w:val="000000" w:themeColor="text1"/>
                <w:szCs w:val="20"/>
              </w:rPr>
              <w:t xml:space="preserve"> jako</w:t>
            </w:r>
            <w:r w:rsidR="00844CB1" w:rsidRPr="00A93862">
              <w:rPr>
                <w:rFonts w:asciiTheme="minorBidi" w:hAnsiTheme="minorBidi"/>
                <w:bCs/>
                <w:color w:val="000000" w:themeColor="text1"/>
                <w:szCs w:val="20"/>
              </w:rPr>
              <w:t>: skrót, np.:</w:t>
            </w:r>
          </w:p>
          <w:p w14:paraId="56791D0C" w14:textId="19CFD70C" w:rsidR="00BC6A6D" w:rsidRPr="00A93862" w:rsidRDefault="00844CB1" w:rsidP="00475C5B">
            <w:pPr>
              <w:pStyle w:val="Akapitzlist"/>
              <w:jc w:val="both"/>
              <w:rPr>
                <w:rFonts w:asciiTheme="minorBidi" w:hAnsiTheme="minorBidi"/>
                <w:bCs/>
                <w:color w:val="000000" w:themeColor="text1"/>
                <w:szCs w:val="20"/>
              </w:rPr>
            </w:pPr>
            <w:r w:rsidRPr="00A93862">
              <w:rPr>
                <w:rFonts w:asciiTheme="minorBidi" w:hAnsiTheme="minorBidi"/>
                <w:b/>
                <w:color w:val="000000" w:themeColor="text1"/>
                <w:szCs w:val="20"/>
              </w:rPr>
              <w:br/>
            </w:r>
            <w:r w:rsidR="00BC6A6D" w:rsidRPr="00A93862">
              <w:rPr>
                <w:rFonts w:asciiTheme="minorBidi" w:hAnsiTheme="minorBidi"/>
                <w:bCs/>
                <w:color w:val="000000" w:themeColor="text1"/>
                <w:szCs w:val="20"/>
                <w:vertAlign w:val="superscript"/>
              </w:rPr>
              <w:t>1</w:t>
            </w:r>
            <w:r w:rsidR="00BC6A6D" w:rsidRPr="00A93862">
              <w:rPr>
                <w:rFonts w:asciiTheme="minorBidi" w:hAnsiTheme="minorBidi"/>
                <w:bCs/>
                <w:color w:val="000000" w:themeColor="text1"/>
                <w:szCs w:val="20"/>
              </w:rPr>
              <w:t xml:space="preserve"> Konwencja o Ochronie Praw Człowieka i Podstawowych Wolności sporządzona w Rzymie dnia 4 listopada 1950 r., zmieniona następnie Protokołami nr 3, 5 i 8 oraz uzupełniona Protokołem nr 2 (Dz.U. 1993 nr 61 poz. 284), dalej jako: </w:t>
            </w:r>
            <w:proofErr w:type="spellStart"/>
            <w:r w:rsidR="00BC6A6D" w:rsidRPr="00A93862">
              <w:rPr>
                <w:rFonts w:asciiTheme="minorBidi" w:hAnsiTheme="minorBidi"/>
                <w:bCs/>
                <w:color w:val="000000" w:themeColor="text1"/>
                <w:szCs w:val="20"/>
              </w:rPr>
              <w:t>e.k.p.c</w:t>
            </w:r>
            <w:proofErr w:type="spellEnd"/>
            <w:r w:rsidR="00BC6A6D" w:rsidRPr="00A93862">
              <w:rPr>
                <w:rFonts w:asciiTheme="minorBidi" w:hAnsiTheme="minorBidi"/>
                <w:bCs/>
                <w:color w:val="000000" w:themeColor="text1"/>
                <w:szCs w:val="20"/>
              </w:rPr>
              <w:t>.</w:t>
            </w:r>
          </w:p>
          <w:p w14:paraId="497A48FB" w14:textId="77777777" w:rsidR="00BC6A6D" w:rsidRPr="00A93862" w:rsidRDefault="00BC6A6D" w:rsidP="00475C5B">
            <w:pPr>
              <w:pStyle w:val="Akapitzlist"/>
              <w:jc w:val="both"/>
              <w:rPr>
                <w:rFonts w:asciiTheme="minorBidi" w:hAnsiTheme="minorBidi"/>
                <w:bCs/>
                <w:color w:val="000000" w:themeColor="text1"/>
                <w:szCs w:val="20"/>
                <w:vertAlign w:val="superscript"/>
              </w:rPr>
            </w:pPr>
          </w:p>
          <w:p w14:paraId="5114F90B" w14:textId="34DB352A" w:rsidR="00844CB1" w:rsidRPr="00A93862" w:rsidRDefault="00BC6A6D" w:rsidP="00475C5B">
            <w:pPr>
              <w:pStyle w:val="Akapitzlist"/>
              <w:jc w:val="both"/>
              <w:rPr>
                <w:rFonts w:asciiTheme="minorBidi" w:hAnsiTheme="minorBidi"/>
                <w:bCs/>
                <w:color w:val="000000" w:themeColor="text1"/>
                <w:szCs w:val="20"/>
              </w:rPr>
            </w:pPr>
            <w:r w:rsidRPr="00A93862">
              <w:rPr>
                <w:rFonts w:asciiTheme="minorBidi" w:hAnsiTheme="minorBidi"/>
                <w:bCs/>
                <w:color w:val="000000" w:themeColor="text1"/>
                <w:szCs w:val="20"/>
                <w:vertAlign w:val="superscript"/>
              </w:rPr>
              <w:t>2</w:t>
            </w:r>
            <w:r w:rsidR="00844CB1" w:rsidRPr="00A93862">
              <w:rPr>
                <w:rFonts w:asciiTheme="minorBidi" w:hAnsiTheme="minorBidi"/>
                <w:bCs/>
                <w:color w:val="000000" w:themeColor="text1"/>
                <w:szCs w:val="20"/>
              </w:rPr>
              <w:t xml:space="preserve"> Ustawa z dnia 6 czerwca 1997 r. - Kodeks postępowania karnego (</w:t>
            </w:r>
            <w:r w:rsidR="00FC3640" w:rsidRPr="00A93862">
              <w:rPr>
                <w:rFonts w:asciiTheme="minorBidi" w:hAnsiTheme="minorBidi"/>
                <w:bCs/>
                <w:color w:val="000000" w:themeColor="text1"/>
                <w:szCs w:val="20"/>
              </w:rPr>
              <w:t xml:space="preserve">tj. </w:t>
            </w:r>
            <w:r w:rsidR="00844CB1" w:rsidRPr="00A93862">
              <w:rPr>
                <w:rFonts w:asciiTheme="minorBidi" w:hAnsiTheme="minorBidi"/>
                <w:bCs/>
                <w:color w:val="000000" w:themeColor="text1"/>
                <w:szCs w:val="20"/>
              </w:rPr>
              <w:t>Dz.U. 2022 poz. 1375 ze zm.), dale</w:t>
            </w:r>
            <w:r w:rsidRPr="00A93862">
              <w:rPr>
                <w:rFonts w:asciiTheme="minorBidi" w:hAnsiTheme="minorBidi"/>
                <w:bCs/>
                <w:color w:val="000000" w:themeColor="text1"/>
                <w:szCs w:val="20"/>
              </w:rPr>
              <w:t xml:space="preserve"> jako</w:t>
            </w:r>
            <w:r w:rsidR="00844CB1" w:rsidRPr="00A93862">
              <w:rPr>
                <w:rFonts w:asciiTheme="minorBidi" w:hAnsiTheme="minorBidi"/>
                <w:bCs/>
                <w:color w:val="000000" w:themeColor="text1"/>
                <w:szCs w:val="20"/>
              </w:rPr>
              <w:t>: k.p.k.</w:t>
            </w:r>
          </w:p>
          <w:p w14:paraId="41E67189" w14:textId="7EF5A4CB" w:rsidR="00844CB1" w:rsidRPr="00A93862" w:rsidRDefault="00126888" w:rsidP="00475C5B">
            <w:pPr>
              <w:pStyle w:val="Akapitzlist"/>
              <w:jc w:val="both"/>
              <w:rPr>
                <w:rFonts w:asciiTheme="minorBidi" w:hAnsiTheme="minorBidi"/>
                <w:bCs/>
                <w:color w:val="000000" w:themeColor="text1"/>
                <w:szCs w:val="20"/>
              </w:rPr>
            </w:pPr>
            <w:r w:rsidRPr="00A93862">
              <w:rPr>
                <w:rFonts w:asciiTheme="minorBidi" w:hAnsiTheme="minorBidi"/>
                <w:bCs/>
                <w:color w:val="000000" w:themeColor="text1"/>
                <w:szCs w:val="20"/>
              </w:rPr>
              <w:br/>
            </w:r>
            <w:r w:rsidRPr="00A93862">
              <w:rPr>
                <w:rFonts w:asciiTheme="minorBidi" w:hAnsiTheme="minorBidi"/>
                <w:bCs/>
                <w:color w:val="000000" w:themeColor="text1"/>
                <w:szCs w:val="20"/>
                <w:vertAlign w:val="superscript"/>
              </w:rPr>
              <w:t>3</w:t>
            </w:r>
            <w:r w:rsidRPr="00A93862">
              <w:rPr>
                <w:rFonts w:asciiTheme="minorBidi" w:hAnsiTheme="minorBidi"/>
                <w:bCs/>
                <w:color w:val="000000" w:themeColor="text1"/>
                <w:szCs w:val="20"/>
              </w:rPr>
              <w:t xml:space="preserve"> Rozporządzenie Prezesa Rady Ministrów z dnia 5 listopada 2015 r. zmieniające rozporządzenie w sprawie "Zasad techniki prawodawczej" (Dz.U. 2015 poz. 1812).</w:t>
            </w:r>
          </w:p>
          <w:p w14:paraId="3AAECE7E" w14:textId="77777777" w:rsidR="00844CB1" w:rsidRPr="00A93862" w:rsidRDefault="00844CB1" w:rsidP="00126888">
            <w:pPr>
              <w:pStyle w:val="Akapitzlist"/>
              <w:ind w:left="1068"/>
              <w:jc w:val="both"/>
              <w:rPr>
                <w:rFonts w:asciiTheme="minorBidi" w:hAnsiTheme="minorBidi"/>
                <w:bCs/>
                <w:color w:val="000000" w:themeColor="text1"/>
                <w:szCs w:val="20"/>
              </w:rPr>
            </w:pPr>
          </w:p>
          <w:p w14:paraId="37152BF4" w14:textId="408683A1" w:rsidR="00126888" w:rsidRPr="00A93862" w:rsidRDefault="00126888" w:rsidP="00475C5B">
            <w:pPr>
              <w:pStyle w:val="Akapitzlist"/>
              <w:numPr>
                <w:ilvl w:val="0"/>
                <w:numId w:val="12"/>
              </w:numPr>
              <w:jc w:val="both"/>
              <w:rPr>
                <w:rFonts w:asciiTheme="minorBidi" w:hAnsiTheme="minorBidi"/>
                <w:bCs/>
                <w:color w:val="000000" w:themeColor="text1"/>
                <w:szCs w:val="20"/>
              </w:rPr>
            </w:pPr>
            <w:r w:rsidRPr="00A93862">
              <w:rPr>
                <w:rFonts w:asciiTheme="minorBidi" w:hAnsiTheme="minorBidi"/>
                <w:b/>
                <w:color w:val="000000" w:themeColor="text1"/>
                <w:szCs w:val="20"/>
              </w:rPr>
              <w:t>akty prawne Unii Europejskiej lub inne akty prawa międzynarodowego</w:t>
            </w:r>
            <w:r w:rsidRPr="00A93862">
              <w:rPr>
                <w:rFonts w:asciiTheme="minorBidi" w:hAnsiTheme="minorBidi"/>
                <w:bCs/>
                <w:color w:val="000000" w:themeColor="text1"/>
                <w:szCs w:val="20"/>
              </w:rPr>
              <w:t xml:space="preserve"> </w:t>
            </w:r>
            <w:r w:rsidRPr="00A93862">
              <w:rPr>
                <w:rFonts w:asciiTheme="minorBidi" w:hAnsiTheme="minorBidi"/>
                <w:b/>
                <w:color w:val="000000" w:themeColor="text1"/>
                <w:szCs w:val="20"/>
              </w:rPr>
              <w:t xml:space="preserve">- wskazujemy w przypisie dolnym tylko, gdy akt prawny przytaczany jest po raz pierwszy: </w:t>
            </w:r>
            <w:r w:rsidRPr="00A93862">
              <w:rPr>
                <w:rFonts w:asciiTheme="minorBidi" w:hAnsiTheme="minorBidi"/>
                <w:bCs/>
                <w:color w:val="000000" w:themeColor="text1"/>
                <w:szCs w:val="20"/>
              </w:rPr>
              <w:t>typ aktu, jego numer, organy wydające, datę wydania, nazwę oraz publikator, np.:</w:t>
            </w:r>
          </w:p>
          <w:p w14:paraId="10FA8F45" w14:textId="77777777" w:rsidR="00475C5B" w:rsidRPr="00A93862" w:rsidRDefault="00475C5B" w:rsidP="00475C5B">
            <w:pPr>
              <w:ind w:left="708"/>
              <w:jc w:val="both"/>
              <w:rPr>
                <w:rFonts w:asciiTheme="minorBidi" w:hAnsiTheme="minorBidi"/>
                <w:bCs/>
                <w:color w:val="000000" w:themeColor="text1"/>
                <w:szCs w:val="20"/>
              </w:rPr>
            </w:pPr>
          </w:p>
          <w:p w14:paraId="07856A30" w14:textId="77777777" w:rsidR="00351F13" w:rsidRPr="00A93862" w:rsidRDefault="00475C5B" w:rsidP="00475C5B">
            <w:pPr>
              <w:ind w:left="708"/>
              <w:jc w:val="both"/>
              <w:rPr>
                <w:rFonts w:asciiTheme="minorBidi" w:hAnsiTheme="minorBidi"/>
                <w:bCs/>
                <w:color w:val="000000" w:themeColor="text1"/>
                <w:szCs w:val="20"/>
              </w:rPr>
            </w:pPr>
            <w:r w:rsidRPr="00A93862">
              <w:rPr>
                <w:rFonts w:asciiTheme="minorBidi" w:hAnsiTheme="minorBidi"/>
                <w:bCs/>
                <w:color w:val="000000" w:themeColor="text1"/>
                <w:szCs w:val="20"/>
                <w:vertAlign w:val="superscript"/>
              </w:rPr>
              <w:t>1</w:t>
            </w:r>
            <w:r w:rsidRPr="00A93862">
              <w:rPr>
                <w:rFonts w:asciiTheme="minorBidi" w:hAnsiTheme="minorBidi"/>
                <w:bCs/>
                <w:color w:val="000000" w:themeColor="text1"/>
                <w:szCs w:val="20"/>
              </w:rPr>
              <w:t xml:space="preserve"> Dyrektywa 2003/98/WE Parlamentu Europejskiego i Rady z 17.11.2003 r. w sprawie ponownego wykorzystywania informacji sektora publicznego (</w:t>
            </w:r>
            <w:proofErr w:type="spellStart"/>
            <w:r w:rsidRPr="00A93862">
              <w:rPr>
                <w:rFonts w:asciiTheme="minorBidi" w:hAnsiTheme="minorBidi"/>
                <w:bCs/>
                <w:color w:val="000000" w:themeColor="text1"/>
                <w:szCs w:val="20"/>
              </w:rPr>
              <w:t>Dz.Urz</w:t>
            </w:r>
            <w:proofErr w:type="spellEnd"/>
            <w:r w:rsidRPr="00A93862">
              <w:rPr>
                <w:rFonts w:asciiTheme="minorBidi" w:hAnsiTheme="minorBidi"/>
                <w:bCs/>
                <w:color w:val="000000" w:themeColor="text1"/>
                <w:szCs w:val="20"/>
              </w:rPr>
              <w:t>. UE L 345).</w:t>
            </w:r>
            <w:r w:rsidR="00844CB1" w:rsidRPr="00A93862">
              <w:rPr>
                <w:rFonts w:asciiTheme="minorBidi" w:hAnsiTheme="minorBidi"/>
                <w:bCs/>
                <w:color w:val="000000" w:themeColor="text1"/>
                <w:szCs w:val="20"/>
              </w:rPr>
              <w:br/>
            </w:r>
            <w:r w:rsidRPr="00A93862">
              <w:rPr>
                <w:rFonts w:asciiTheme="minorBidi" w:hAnsiTheme="minorBidi"/>
                <w:bCs/>
                <w:color w:val="000000" w:themeColor="text1"/>
                <w:szCs w:val="20"/>
              </w:rPr>
              <w:lastRenderedPageBreak/>
              <w:br/>
            </w:r>
            <w:r w:rsidRPr="00A93862">
              <w:rPr>
                <w:rFonts w:asciiTheme="minorBidi" w:hAnsiTheme="minorBidi"/>
                <w:bCs/>
                <w:color w:val="000000" w:themeColor="text1"/>
                <w:szCs w:val="20"/>
                <w:vertAlign w:val="superscript"/>
              </w:rPr>
              <w:t>2</w:t>
            </w:r>
            <w:r w:rsidRPr="00A93862">
              <w:rPr>
                <w:rFonts w:asciiTheme="minorBidi" w:hAnsiTheme="minorBidi"/>
                <w:bCs/>
                <w:color w:val="000000" w:themeColor="text1"/>
                <w:szCs w:val="20"/>
              </w:rPr>
              <w:t xml:space="preserve"> Decyzja 2005/370 Rady z 17.02.2005 r. w sprawie zawarcia w imieniu Wspólnoty Europejskiej Konwencji o dostępie do informacji, udziale społeczeństwa w podejmowaniu decyzji oraz dostępie do sprawiedliwości w sprawach dotyczących środowiska (</w:t>
            </w:r>
            <w:proofErr w:type="spellStart"/>
            <w:r w:rsidRPr="00A93862">
              <w:rPr>
                <w:rFonts w:asciiTheme="minorBidi" w:hAnsiTheme="minorBidi"/>
                <w:bCs/>
                <w:color w:val="000000" w:themeColor="text1"/>
                <w:szCs w:val="20"/>
              </w:rPr>
              <w:t>Dz.Urz</w:t>
            </w:r>
            <w:proofErr w:type="spellEnd"/>
            <w:r w:rsidRPr="00A93862">
              <w:rPr>
                <w:rFonts w:asciiTheme="minorBidi" w:hAnsiTheme="minorBidi"/>
                <w:bCs/>
                <w:color w:val="000000" w:themeColor="text1"/>
                <w:szCs w:val="20"/>
              </w:rPr>
              <w:t xml:space="preserve">. UE L 124). </w:t>
            </w:r>
          </w:p>
          <w:p w14:paraId="6451F903" w14:textId="77777777" w:rsidR="00351F13" w:rsidRPr="00A93862" w:rsidRDefault="00351F13" w:rsidP="00475C5B">
            <w:pPr>
              <w:ind w:left="708"/>
              <w:jc w:val="both"/>
              <w:rPr>
                <w:rFonts w:asciiTheme="minorBidi" w:hAnsiTheme="minorBidi"/>
                <w:bCs/>
                <w:color w:val="000000" w:themeColor="text1"/>
                <w:szCs w:val="20"/>
              </w:rPr>
            </w:pPr>
          </w:p>
          <w:p w14:paraId="74778B43" w14:textId="5EDBE6E7" w:rsidR="00082C2E" w:rsidRPr="00A93862" w:rsidRDefault="00C8705F" w:rsidP="00C8705F">
            <w:pPr>
              <w:pStyle w:val="Akapitzlist"/>
              <w:numPr>
                <w:ilvl w:val="0"/>
                <w:numId w:val="6"/>
              </w:numPr>
              <w:jc w:val="both"/>
              <w:rPr>
                <w:rFonts w:asciiTheme="minorBidi" w:hAnsiTheme="minorBidi"/>
                <w:b/>
                <w:color w:val="000000" w:themeColor="text1"/>
                <w:szCs w:val="20"/>
              </w:rPr>
            </w:pPr>
            <w:r w:rsidRPr="00A93862">
              <w:rPr>
                <w:rFonts w:asciiTheme="minorBidi" w:hAnsiTheme="minorBidi"/>
                <w:b/>
                <w:color w:val="000000" w:themeColor="text1"/>
                <w:szCs w:val="20"/>
              </w:rPr>
              <w:t>orzecznictwo</w:t>
            </w:r>
            <w:r w:rsidR="00082C2E" w:rsidRPr="00A93862">
              <w:rPr>
                <w:rFonts w:asciiTheme="minorBidi" w:hAnsiTheme="minorBidi"/>
                <w:b/>
                <w:color w:val="000000" w:themeColor="text1"/>
                <w:szCs w:val="20"/>
              </w:rPr>
              <w:t xml:space="preserve"> krajowych sądów: </w:t>
            </w:r>
            <w:r w:rsidR="00372DBD" w:rsidRPr="00A93862">
              <w:rPr>
                <w:rFonts w:asciiTheme="minorBidi" w:hAnsiTheme="minorBidi"/>
                <w:bCs/>
                <w:color w:val="000000" w:themeColor="text1"/>
                <w:szCs w:val="20"/>
              </w:rPr>
              <w:t>typ orzeczenia</w:t>
            </w:r>
            <w:r w:rsidR="003228ED" w:rsidRPr="00A93862">
              <w:rPr>
                <w:rFonts w:asciiTheme="minorBidi" w:hAnsiTheme="minorBidi"/>
                <w:bCs/>
                <w:color w:val="000000" w:themeColor="text1"/>
                <w:szCs w:val="20"/>
              </w:rPr>
              <w:t xml:space="preserve"> nazwa organu wydającego orzeczenie data orzeczenia, sygnatura, publikator, np.:</w:t>
            </w:r>
          </w:p>
          <w:p w14:paraId="35360BAD" w14:textId="03959DDF" w:rsidR="003228ED" w:rsidRPr="00A93862" w:rsidRDefault="003228ED" w:rsidP="003228ED">
            <w:pPr>
              <w:jc w:val="both"/>
              <w:rPr>
                <w:rFonts w:asciiTheme="minorBidi" w:hAnsiTheme="minorBidi"/>
                <w:b/>
                <w:color w:val="000000" w:themeColor="text1"/>
                <w:szCs w:val="20"/>
              </w:rPr>
            </w:pPr>
          </w:p>
          <w:p w14:paraId="5E8BCCAD" w14:textId="206F92BF" w:rsidR="003228ED" w:rsidRPr="00A93862" w:rsidRDefault="003228ED" w:rsidP="003228ED">
            <w:pPr>
              <w:pStyle w:val="Akapitzlist"/>
              <w:jc w:val="both"/>
              <w:rPr>
                <w:rFonts w:asciiTheme="minorBidi" w:hAnsiTheme="minorBidi"/>
                <w:bCs/>
                <w:color w:val="000000" w:themeColor="text1"/>
                <w:szCs w:val="20"/>
              </w:rPr>
            </w:pPr>
            <w:r w:rsidRPr="00A93862">
              <w:rPr>
                <w:rFonts w:asciiTheme="minorBidi" w:hAnsiTheme="minorBidi"/>
                <w:bCs/>
                <w:color w:val="000000" w:themeColor="text1"/>
                <w:szCs w:val="20"/>
                <w:vertAlign w:val="superscript"/>
              </w:rPr>
              <w:t>1</w:t>
            </w:r>
            <w:r w:rsidRPr="00A93862">
              <w:rPr>
                <w:rFonts w:asciiTheme="minorBidi" w:hAnsiTheme="minorBidi"/>
                <w:bCs/>
                <w:color w:val="000000" w:themeColor="text1"/>
                <w:szCs w:val="20"/>
              </w:rPr>
              <w:t xml:space="preserve"> </w:t>
            </w:r>
            <w:r w:rsidR="00107A6F" w:rsidRPr="00A93862">
              <w:rPr>
                <w:rFonts w:asciiTheme="minorBidi" w:hAnsiTheme="minorBidi"/>
                <w:bCs/>
                <w:color w:val="000000" w:themeColor="text1"/>
                <w:szCs w:val="20"/>
              </w:rPr>
              <w:t xml:space="preserve">Postanowienie Trybunału Konstytucyjnego z 27.09.2005 r., U 2/05, Baza Orzeczeń Trybunału Konstytucyjnego. </w:t>
            </w:r>
          </w:p>
          <w:p w14:paraId="3437E17D" w14:textId="77777777" w:rsidR="003228ED" w:rsidRPr="00A93862" w:rsidRDefault="003228ED" w:rsidP="003228ED">
            <w:pPr>
              <w:pStyle w:val="Akapitzlist"/>
              <w:jc w:val="both"/>
              <w:rPr>
                <w:rFonts w:asciiTheme="minorBidi" w:hAnsiTheme="minorBidi"/>
                <w:bCs/>
                <w:color w:val="000000" w:themeColor="text1"/>
                <w:szCs w:val="20"/>
                <w:vertAlign w:val="superscript"/>
              </w:rPr>
            </w:pPr>
          </w:p>
          <w:p w14:paraId="5ED24DAD" w14:textId="735D6FBE" w:rsidR="003228ED" w:rsidRPr="00A93862" w:rsidRDefault="003228ED" w:rsidP="003228ED">
            <w:pPr>
              <w:pStyle w:val="Akapitzlist"/>
              <w:jc w:val="both"/>
              <w:rPr>
                <w:rFonts w:asciiTheme="minorBidi" w:hAnsiTheme="minorBidi"/>
                <w:bCs/>
                <w:color w:val="000000" w:themeColor="text1"/>
                <w:szCs w:val="20"/>
              </w:rPr>
            </w:pPr>
            <w:r w:rsidRPr="00A93862">
              <w:rPr>
                <w:rFonts w:asciiTheme="minorBidi" w:hAnsiTheme="minorBidi"/>
                <w:bCs/>
                <w:color w:val="000000" w:themeColor="text1"/>
                <w:szCs w:val="20"/>
                <w:vertAlign w:val="superscript"/>
              </w:rPr>
              <w:t>2</w:t>
            </w:r>
            <w:r w:rsidRPr="00A93862">
              <w:rPr>
                <w:rFonts w:asciiTheme="minorBidi" w:hAnsiTheme="minorBidi"/>
                <w:bCs/>
                <w:color w:val="000000" w:themeColor="text1"/>
                <w:szCs w:val="20"/>
              </w:rPr>
              <w:t xml:space="preserve"> </w:t>
            </w:r>
            <w:r w:rsidR="00107A6F" w:rsidRPr="00A93862">
              <w:rPr>
                <w:rFonts w:asciiTheme="minorBidi" w:hAnsiTheme="minorBidi"/>
                <w:bCs/>
                <w:color w:val="000000" w:themeColor="text1"/>
                <w:szCs w:val="20"/>
              </w:rPr>
              <w:t>Wyrok Sądu Najwyższego z 13.12.2000 r., III CKN 1422/00, Lex nr 46104.</w:t>
            </w:r>
          </w:p>
          <w:p w14:paraId="44FADAD0" w14:textId="32590E96" w:rsidR="003228ED" w:rsidRPr="00A93862" w:rsidRDefault="003228ED" w:rsidP="003228ED">
            <w:pPr>
              <w:pStyle w:val="Akapitzlist"/>
              <w:jc w:val="both"/>
              <w:rPr>
                <w:rFonts w:asciiTheme="minorBidi" w:hAnsiTheme="minorBidi"/>
                <w:bCs/>
                <w:color w:val="000000" w:themeColor="text1"/>
                <w:szCs w:val="20"/>
              </w:rPr>
            </w:pPr>
            <w:r w:rsidRPr="00A93862">
              <w:rPr>
                <w:rFonts w:asciiTheme="minorBidi" w:hAnsiTheme="minorBidi"/>
                <w:bCs/>
                <w:color w:val="000000" w:themeColor="text1"/>
                <w:szCs w:val="20"/>
              </w:rPr>
              <w:br/>
            </w:r>
            <w:r w:rsidRPr="00A93862">
              <w:rPr>
                <w:rFonts w:asciiTheme="minorBidi" w:hAnsiTheme="minorBidi"/>
                <w:bCs/>
                <w:color w:val="000000" w:themeColor="text1"/>
                <w:szCs w:val="20"/>
                <w:vertAlign w:val="superscript"/>
              </w:rPr>
              <w:t>3</w:t>
            </w:r>
            <w:r w:rsidRPr="00A93862">
              <w:rPr>
                <w:rFonts w:asciiTheme="minorBidi" w:hAnsiTheme="minorBidi"/>
                <w:bCs/>
                <w:color w:val="000000" w:themeColor="text1"/>
                <w:szCs w:val="20"/>
              </w:rPr>
              <w:t xml:space="preserve"> </w:t>
            </w:r>
            <w:r w:rsidR="00107A6F" w:rsidRPr="00A93862">
              <w:rPr>
                <w:rFonts w:asciiTheme="minorBidi" w:hAnsiTheme="minorBidi"/>
                <w:bCs/>
                <w:color w:val="000000" w:themeColor="text1"/>
                <w:szCs w:val="20"/>
              </w:rPr>
              <w:t>Wyrok Sądu Okręgowego w Słupsku z 20.10.2020 r., V U 198/19, niepublikowany.</w:t>
            </w:r>
          </w:p>
          <w:p w14:paraId="1D915461" w14:textId="6B5ED671" w:rsidR="00061831" w:rsidRPr="00A93862" w:rsidRDefault="00061831" w:rsidP="003228ED">
            <w:pPr>
              <w:pStyle w:val="Akapitzlist"/>
              <w:jc w:val="both"/>
              <w:rPr>
                <w:rFonts w:asciiTheme="minorBidi" w:hAnsiTheme="minorBidi"/>
                <w:bCs/>
                <w:color w:val="000000" w:themeColor="text1"/>
                <w:szCs w:val="20"/>
              </w:rPr>
            </w:pPr>
          </w:p>
          <w:p w14:paraId="65427BA2" w14:textId="2050981A" w:rsidR="00FC3640" w:rsidRPr="00A93862" w:rsidRDefault="00FC3640" w:rsidP="00FC3640">
            <w:pPr>
              <w:pStyle w:val="Akapitzlist"/>
              <w:numPr>
                <w:ilvl w:val="0"/>
                <w:numId w:val="13"/>
              </w:numPr>
              <w:jc w:val="both"/>
              <w:rPr>
                <w:rFonts w:asciiTheme="minorBidi" w:hAnsiTheme="minorBidi"/>
                <w:b/>
                <w:color w:val="000000" w:themeColor="text1"/>
                <w:szCs w:val="20"/>
              </w:rPr>
            </w:pPr>
            <w:r w:rsidRPr="00A93862">
              <w:rPr>
                <w:rFonts w:asciiTheme="minorBidi" w:hAnsiTheme="minorBidi"/>
                <w:b/>
                <w:color w:val="000000" w:themeColor="text1"/>
                <w:szCs w:val="20"/>
              </w:rPr>
              <w:t xml:space="preserve">komentarze: </w:t>
            </w:r>
            <w:r w:rsidRPr="00A93862">
              <w:rPr>
                <w:rFonts w:asciiTheme="minorBidi" w:hAnsiTheme="minorBidi"/>
                <w:bCs/>
                <w:color w:val="000000" w:themeColor="text1"/>
                <w:szCs w:val="20"/>
              </w:rPr>
              <w:t>najczęściej należy przytaczać źródła na zasadach określonych dla rozdziału w pracy zbiorowej</w:t>
            </w:r>
            <w:r w:rsidR="00D85B97" w:rsidRPr="00A93862">
              <w:rPr>
                <w:rFonts w:asciiTheme="minorBidi" w:hAnsiTheme="minorBidi"/>
                <w:bCs/>
                <w:color w:val="000000" w:themeColor="text1"/>
                <w:szCs w:val="20"/>
              </w:rPr>
              <w:t xml:space="preserve">. W przypadku korzystania z komentarzy w prawniczych bazach danych np. Lex lub </w:t>
            </w:r>
            <w:proofErr w:type="spellStart"/>
            <w:r w:rsidR="00D85B97" w:rsidRPr="00A93862">
              <w:rPr>
                <w:rFonts w:asciiTheme="minorBidi" w:hAnsiTheme="minorBidi"/>
                <w:bCs/>
                <w:color w:val="000000" w:themeColor="text1"/>
                <w:szCs w:val="20"/>
              </w:rPr>
              <w:t>Legalis</w:t>
            </w:r>
            <w:proofErr w:type="spellEnd"/>
            <w:r w:rsidR="00D85B97" w:rsidRPr="00A93862">
              <w:rPr>
                <w:rFonts w:asciiTheme="minorBidi" w:hAnsiTheme="minorBidi"/>
                <w:bCs/>
                <w:color w:val="000000" w:themeColor="text1"/>
                <w:szCs w:val="20"/>
              </w:rPr>
              <w:t>, należy</w:t>
            </w:r>
            <w:r w:rsidR="00793993" w:rsidRPr="00A93862">
              <w:rPr>
                <w:rFonts w:asciiTheme="minorBidi" w:hAnsiTheme="minorBidi"/>
                <w:bCs/>
                <w:color w:val="000000" w:themeColor="text1"/>
                <w:szCs w:val="20"/>
              </w:rPr>
              <w:t xml:space="preserve"> obowiązkowo podać numer strony (np. korzystając z egzemplarza drukowanego dostępnego w bibliotece)</w:t>
            </w:r>
            <w:r w:rsidR="00D85B97" w:rsidRPr="00A93862">
              <w:rPr>
                <w:rFonts w:asciiTheme="minorBidi" w:hAnsiTheme="minorBidi"/>
                <w:bCs/>
                <w:color w:val="000000" w:themeColor="text1"/>
                <w:szCs w:val="20"/>
              </w:rPr>
              <w:t xml:space="preserve"> </w:t>
            </w:r>
            <w:r w:rsidR="00D85B97" w:rsidRPr="00A93862">
              <w:rPr>
                <w:rFonts w:asciiTheme="minorBidi" w:hAnsiTheme="minorBidi"/>
                <w:b/>
                <w:color w:val="000000" w:themeColor="text1"/>
                <w:szCs w:val="20"/>
              </w:rPr>
              <w:t xml:space="preserve"> </w:t>
            </w:r>
          </w:p>
          <w:p w14:paraId="77E991B6" w14:textId="77777777" w:rsidR="00F24388" w:rsidRPr="00A93862" w:rsidRDefault="00F24388" w:rsidP="00F24388">
            <w:pPr>
              <w:pStyle w:val="Akapitzlist"/>
              <w:jc w:val="both"/>
              <w:rPr>
                <w:rFonts w:asciiTheme="minorBidi" w:hAnsiTheme="minorBidi"/>
                <w:b/>
                <w:color w:val="000000" w:themeColor="text1"/>
                <w:szCs w:val="20"/>
              </w:rPr>
            </w:pPr>
          </w:p>
          <w:p w14:paraId="655C1465" w14:textId="37EF1DC6" w:rsidR="00D45998" w:rsidRPr="00A93862" w:rsidRDefault="00D45998" w:rsidP="00FC3640">
            <w:pPr>
              <w:pStyle w:val="Akapitzlist"/>
              <w:numPr>
                <w:ilvl w:val="0"/>
                <w:numId w:val="13"/>
              </w:numPr>
              <w:jc w:val="both"/>
              <w:rPr>
                <w:rFonts w:asciiTheme="minorBidi" w:hAnsiTheme="minorBidi"/>
                <w:b/>
                <w:color w:val="000000" w:themeColor="text1"/>
                <w:szCs w:val="20"/>
              </w:rPr>
            </w:pPr>
            <w:r w:rsidRPr="00A93862">
              <w:rPr>
                <w:rFonts w:asciiTheme="minorBidi" w:hAnsiTheme="minorBidi"/>
                <w:b/>
                <w:color w:val="000000" w:themeColor="text1"/>
                <w:szCs w:val="20"/>
              </w:rPr>
              <w:t xml:space="preserve">glosy: </w:t>
            </w:r>
            <w:r w:rsidR="00F24388" w:rsidRPr="0011307C">
              <w:rPr>
                <w:rFonts w:asciiTheme="minorBidi" w:hAnsiTheme="minorBidi"/>
                <w:bCs/>
                <w:color w:val="000000" w:themeColor="text1"/>
                <w:szCs w:val="20"/>
              </w:rPr>
              <w:t>najczęściej należy przytaczać źródła na zasadach określonych dla artykułu naukowego</w:t>
            </w:r>
            <w:r w:rsidR="00F24388" w:rsidRPr="00A93862">
              <w:rPr>
                <w:rFonts w:asciiTheme="minorBidi" w:hAnsiTheme="minorBidi"/>
                <w:b/>
                <w:color w:val="000000" w:themeColor="text1"/>
                <w:szCs w:val="20"/>
              </w:rPr>
              <w:t xml:space="preserve"> </w:t>
            </w:r>
          </w:p>
          <w:p w14:paraId="6B5601F4" w14:textId="77777777" w:rsidR="00F24388" w:rsidRPr="00A93862" w:rsidRDefault="00F24388" w:rsidP="00F24388">
            <w:pPr>
              <w:jc w:val="both"/>
              <w:rPr>
                <w:rFonts w:asciiTheme="minorBidi" w:hAnsiTheme="minorBidi"/>
                <w:b/>
                <w:color w:val="000000" w:themeColor="text1"/>
                <w:szCs w:val="20"/>
              </w:rPr>
            </w:pPr>
          </w:p>
          <w:p w14:paraId="7EBE98F3" w14:textId="360E4F3B" w:rsidR="0011307C" w:rsidRPr="0011307C" w:rsidRDefault="00D45998" w:rsidP="00202DB3">
            <w:pPr>
              <w:pStyle w:val="Akapitzlist"/>
              <w:numPr>
                <w:ilvl w:val="0"/>
                <w:numId w:val="13"/>
              </w:numPr>
              <w:jc w:val="both"/>
              <w:rPr>
                <w:rFonts w:asciiTheme="minorBidi" w:hAnsiTheme="minorBidi"/>
                <w:b/>
                <w:color w:val="000000" w:themeColor="text1"/>
                <w:szCs w:val="20"/>
              </w:rPr>
            </w:pPr>
            <w:r w:rsidRPr="0011307C">
              <w:rPr>
                <w:rFonts w:asciiTheme="minorBidi" w:hAnsiTheme="minorBidi"/>
                <w:b/>
                <w:color w:val="000000" w:themeColor="text1"/>
                <w:szCs w:val="20"/>
              </w:rPr>
              <w:t xml:space="preserve">źródła internetowe: </w:t>
            </w:r>
            <w:r w:rsidR="0011307C" w:rsidRPr="0011307C">
              <w:rPr>
                <w:rFonts w:asciiTheme="minorBidi" w:hAnsiTheme="minorBidi"/>
                <w:bCs/>
                <w:color w:val="000000" w:themeColor="text1"/>
                <w:szCs w:val="20"/>
              </w:rPr>
              <w:t>n</w:t>
            </w:r>
            <w:r w:rsidR="00A93862" w:rsidRPr="0011307C">
              <w:rPr>
                <w:rFonts w:asciiTheme="minorBidi" w:hAnsiTheme="minorBidi"/>
                <w:bCs/>
                <w:color w:val="000000" w:themeColor="text1"/>
                <w:szCs w:val="20"/>
              </w:rPr>
              <w:t xml:space="preserve">azwisko autora, inicjał imienia, tytuł, </w:t>
            </w:r>
            <w:r w:rsidR="0011307C" w:rsidRPr="0011307C">
              <w:rPr>
                <w:rFonts w:asciiTheme="minorBidi" w:hAnsiTheme="minorBidi"/>
                <w:bCs/>
                <w:color w:val="000000" w:themeColor="text1"/>
                <w:szCs w:val="20"/>
              </w:rPr>
              <w:t xml:space="preserve">dostęp: data, </w:t>
            </w:r>
            <w:r w:rsidR="00A93862" w:rsidRPr="0011307C">
              <w:rPr>
                <w:rFonts w:asciiTheme="minorBidi" w:hAnsiTheme="minorBidi"/>
                <w:bCs/>
                <w:color w:val="000000" w:themeColor="text1"/>
                <w:szCs w:val="20"/>
              </w:rPr>
              <w:t>adres internetowy</w:t>
            </w:r>
            <w:r w:rsidR="0011307C">
              <w:rPr>
                <w:rFonts w:asciiTheme="minorBidi" w:hAnsiTheme="minorBidi"/>
                <w:bCs/>
                <w:color w:val="000000" w:themeColor="text1"/>
                <w:szCs w:val="20"/>
              </w:rPr>
              <w:t>, np.:</w:t>
            </w:r>
          </w:p>
          <w:p w14:paraId="1C3B09B3" w14:textId="77777777" w:rsidR="0011307C" w:rsidRPr="0011307C" w:rsidRDefault="0011307C" w:rsidP="0011307C">
            <w:pPr>
              <w:jc w:val="both"/>
              <w:rPr>
                <w:rFonts w:asciiTheme="minorBidi" w:hAnsiTheme="minorBidi"/>
                <w:b/>
                <w:color w:val="000000" w:themeColor="text1"/>
                <w:szCs w:val="20"/>
              </w:rPr>
            </w:pPr>
          </w:p>
          <w:p w14:paraId="4606FE74" w14:textId="3FCC7E41" w:rsidR="0011307C" w:rsidRPr="00A93862" w:rsidRDefault="0011307C" w:rsidP="0011307C">
            <w:pPr>
              <w:pStyle w:val="Akapitzlist"/>
              <w:jc w:val="both"/>
              <w:rPr>
                <w:rFonts w:asciiTheme="minorBidi" w:hAnsiTheme="minorBidi"/>
                <w:bCs/>
                <w:color w:val="000000" w:themeColor="text1"/>
                <w:szCs w:val="20"/>
              </w:rPr>
            </w:pPr>
            <w:r w:rsidRPr="00A93862">
              <w:rPr>
                <w:rFonts w:asciiTheme="minorBidi" w:hAnsiTheme="minorBidi"/>
                <w:bCs/>
                <w:color w:val="000000" w:themeColor="text1"/>
                <w:szCs w:val="20"/>
                <w:vertAlign w:val="superscript"/>
              </w:rPr>
              <w:t>1</w:t>
            </w:r>
            <w:r w:rsidRPr="00A93862">
              <w:rPr>
                <w:rFonts w:asciiTheme="minorBidi" w:hAnsiTheme="minorBidi"/>
                <w:bCs/>
                <w:color w:val="000000" w:themeColor="text1"/>
                <w:szCs w:val="20"/>
              </w:rPr>
              <w:t xml:space="preserve"> </w:t>
            </w:r>
            <w:proofErr w:type="spellStart"/>
            <w:r>
              <w:rPr>
                <w:rFonts w:asciiTheme="minorBidi" w:hAnsiTheme="minorBidi"/>
                <w:bCs/>
                <w:color w:val="000000" w:themeColor="text1"/>
                <w:szCs w:val="20"/>
              </w:rPr>
              <w:t>Stefanicki</w:t>
            </w:r>
            <w:proofErr w:type="spellEnd"/>
            <w:r>
              <w:rPr>
                <w:rFonts w:asciiTheme="minorBidi" w:hAnsiTheme="minorBidi"/>
                <w:bCs/>
                <w:color w:val="000000" w:themeColor="text1"/>
                <w:szCs w:val="20"/>
              </w:rPr>
              <w:t xml:space="preserve"> R., </w:t>
            </w:r>
            <w:r>
              <w:rPr>
                <w:rFonts w:asciiTheme="minorBidi" w:hAnsiTheme="minorBidi"/>
                <w:bCs/>
                <w:i/>
                <w:iCs/>
                <w:color w:val="000000" w:themeColor="text1"/>
                <w:szCs w:val="20"/>
              </w:rPr>
              <w:t xml:space="preserve">Czym jest Państwo Islamskie Chorasan i dlaczego mogło zaatakować w Rosji, </w:t>
            </w:r>
            <w:r>
              <w:rPr>
                <w:rFonts w:asciiTheme="minorBidi" w:hAnsiTheme="minorBidi"/>
                <w:bCs/>
                <w:color w:val="000000" w:themeColor="text1"/>
                <w:szCs w:val="20"/>
              </w:rPr>
              <w:t>dostęp: 23.03.2024,</w:t>
            </w:r>
            <w:r>
              <w:rPr>
                <w:rFonts w:asciiTheme="minorBidi" w:hAnsiTheme="minorBidi"/>
                <w:bCs/>
                <w:i/>
                <w:iCs/>
                <w:color w:val="000000" w:themeColor="text1"/>
                <w:szCs w:val="20"/>
              </w:rPr>
              <w:t xml:space="preserve"> </w:t>
            </w:r>
            <w:r w:rsidRPr="0011307C">
              <w:rPr>
                <w:rFonts w:asciiTheme="minorBidi" w:hAnsiTheme="minorBidi"/>
                <w:bCs/>
                <w:i/>
                <w:iCs/>
                <w:color w:val="000000" w:themeColor="text1"/>
                <w:szCs w:val="20"/>
              </w:rPr>
              <w:t>https://wyborcza.pl/7,75399,30824978,czym-jest-panstwo-islamskie-chorasan-i-dlaczego-zaatakowalo.html#S.TD-K.C-B.1-L.1.duzy</w:t>
            </w:r>
          </w:p>
          <w:p w14:paraId="6A955A85" w14:textId="77777777" w:rsidR="0011307C" w:rsidRPr="00A93862" w:rsidRDefault="0011307C" w:rsidP="0011307C">
            <w:pPr>
              <w:pStyle w:val="Akapitzlist"/>
              <w:jc w:val="both"/>
              <w:rPr>
                <w:rFonts w:asciiTheme="minorBidi" w:hAnsiTheme="minorBidi"/>
                <w:b/>
                <w:color w:val="000000" w:themeColor="text1"/>
                <w:szCs w:val="20"/>
              </w:rPr>
            </w:pPr>
          </w:p>
          <w:p w14:paraId="32EFD360" w14:textId="5AC77BB9" w:rsidR="0011307C" w:rsidRDefault="0011307C" w:rsidP="00202DB3">
            <w:pPr>
              <w:pStyle w:val="Akapitzlist"/>
              <w:numPr>
                <w:ilvl w:val="0"/>
                <w:numId w:val="13"/>
              </w:numPr>
              <w:jc w:val="both"/>
              <w:rPr>
                <w:rFonts w:asciiTheme="minorBidi" w:hAnsiTheme="minorBidi"/>
                <w:bCs/>
                <w:color w:val="000000" w:themeColor="text1"/>
                <w:szCs w:val="20"/>
              </w:rPr>
            </w:pPr>
            <w:r w:rsidRPr="0011307C">
              <w:rPr>
                <w:rFonts w:asciiTheme="minorBidi" w:hAnsiTheme="minorBidi"/>
                <w:b/>
                <w:color w:val="000000" w:themeColor="text1"/>
                <w:szCs w:val="20"/>
              </w:rPr>
              <w:t>odwoływanie się do źródeł wcześniej przytaczanych (</w:t>
            </w:r>
            <w:r w:rsidRPr="0011307C">
              <w:rPr>
                <w:rFonts w:asciiTheme="minorBidi" w:hAnsiTheme="minorBidi"/>
                <w:b/>
                <w:i/>
                <w:iCs/>
                <w:color w:val="000000" w:themeColor="text1"/>
                <w:szCs w:val="20"/>
              </w:rPr>
              <w:t>ibid</w:t>
            </w:r>
            <w:r w:rsidRPr="0011307C">
              <w:rPr>
                <w:rFonts w:asciiTheme="minorBidi" w:hAnsiTheme="minorBidi"/>
                <w:b/>
                <w:color w:val="000000" w:themeColor="text1"/>
                <w:szCs w:val="20"/>
              </w:rPr>
              <w:t xml:space="preserve">., </w:t>
            </w:r>
            <w:r w:rsidRPr="0011307C">
              <w:rPr>
                <w:rFonts w:asciiTheme="minorBidi" w:hAnsiTheme="minorBidi"/>
                <w:b/>
                <w:i/>
                <w:iCs/>
                <w:color w:val="000000" w:themeColor="text1"/>
                <w:szCs w:val="20"/>
              </w:rPr>
              <w:t>op. cit.</w:t>
            </w:r>
            <w:r w:rsidRPr="0011307C">
              <w:rPr>
                <w:rFonts w:asciiTheme="minorBidi" w:hAnsiTheme="minorBidi"/>
                <w:b/>
                <w:color w:val="000000" w:themeColor="text1"/>
                <w:szCs w:val="20"/>
              </w:rPr>
              <w:t xml:space="preserve">): </w:t>
            </w:r>
            <w:r w:rsidRPr="0011307C">
              <w:rPr>
                <w:rFonts w:asciiTheme="minorBidi" w:hAnsiTheme="minorBidi"/>
                <w:bCs/>
                <w:i/>
                <w:iCs/>
                <w:color w:val="000000" w:themeColor="text1"/>
                <w:szCs w:val="20"/>
              </w:rPr>
              <w:t>Ibidem (ibid.)</w:t>
            </w:r>
            <w:r w:rsidRPr="0011307C">
              <w:rPr>
                <w:rFonts w:asciiTheme="minorBidi" w:hAnsiTheme="minorBidi"/>
                <w:bCs/>
                <w:color w:val="000000" w:themeColor="text1"/>
                <w:szCs w:val="20"/>
              </w:rPr>
              <w:t xml:space="preserve"> należy stosować, gdy kolejne przypisy odwołują się do tej samej publikacji. </w:t>
            </w:r>
            <w:r w:rsidRPr="0011307C">
              <w:rPr>
                <w:rFonts w:asciiTheme="minorBidi" w:hAnsiTheme="minorBidi"/>
                <w:bCs/>
                <w:i/>
                <w:iCs/>
                <w:color w:val="000000" w:themeColor="text1"/>
                <w:szCs w:val="20"/>
              </w:rPr>
              <w:t>Op. cit.</w:t>
            </w:r>
            <w:r w:rsidRPr="0011307C">
              <w:rPr>
                <w:rFonts w:asciiTheme="minorBidi" w:hAnsiTheme="minorBidi"/>
                <w:bCs/>
                <w:color w:val="000000" w:themeColor="text1"/>
                <w:szCs w:val="20"/>
              </w:rPr>
              <w:t xml:space="preserve"> </w:t>
            </w:r>
            <w:r w:rsidR="00384CEC">
              <w:rPr>
                <w:rFonts w:asciiTheme="minorBidi" w:hAnsiTheme="minorBidi"/>
                <w:bCs/>
                <w:color w:val="000000" w:themeColor="text1"/>
                <w:szCs w:val="20"/>
              </w:rPr>
              <w:t>n</w:t>
            </w:r>
            <w:r w:rsidRPr="0011307C">
              <w:rPr>
                <w:rFonts w:asciiTheme="minorBidi" w:hAnsiTheme="minorBidi"/>
                <w:bCs/>
                <w:color w:val="000000" w:themeColor="text1"/>
                <w:szCs w:val="20"/>
              </w:rPr>
              <w:t>ależy stosować, gdy przypisy odwołują się do pozycji, która była już cytowana wcześniej, lecz nie bezpośrednio przed tworzonym przypisem</w:t>
            </w:r>
            <w:r>
              <w:rPr>
                <w:rFonts w:asciiTheme="minorBidi" w:hAnsiTheme="minorBidi"/>
                <w:bCs/>
                <w:color w:val="000000" w:themeColor="text1"/>
                <w:szCs w:val="20"/>
              </w:rPr>
              <w:t>, np.:</w:t>
            </w:r>
          </w:p>
          <w:p w14:paraId="343327C5" w14:textId="77777777" w:rsidR="0011307C" w:rsidRPr="0011307C" w:rsidRDefault="0011307C" w:rsidP="0011307C">
            <w:pPr>
              <w:pStyle w:val="Akapitzlist"/>
              <w:jc w:val="both"/>
              <w:rPr>
                <w:rFonts w:asciiTheme="minorBidi" w:hAnsiTheme="minorBidi"/>
                <w:bCs/>
                <w:color w:val="000000" w:themeColor="text1"/>
                <w:szCs w:val="20"/>
              </w:rPr>
            </w:pPr>
          </w:p>
          <w:p w14:paraId="0090A101" w14:textId="25EBAC88" w:rsidR="0011307C" w:rsidRDefault="0011307C" w:rsidP="0011307C">
            <w:pPr>
              <w:pStyle w:val="Akapitzlist"/>
              <w:jc w:val="both"/>
              <w:rPr>
                <w:rFonts w:asciiTheme="minorBidi" w:hAnsiTheme="minorBidi"/>
                <w:bCs/>
                <w:color w:val="000000" w:themeColor="text1"/>
                <w:szCs w:val="20"/>
                <w:lang w:val="en-US"/>
              </w:rPr>
            </w:pPr>
            <w:r w:rsidRPr="00A93862">
              <w:rPr>
                <w:rFonts w:asciiTheme="minorBidi" w:hAnsiTheme="minorBidi"/>
                <w:bCs/>
                <w:color w:val="000000" w:themeColor="text1"/>
                <w:szCs w:val="20"/>
                <w:vertAlign w:val="superscript"/>
              </w:rPr>
              <w:t>1</w:t>
            </w:r>
            <w:r>
              <w:rPr>
                <w:rFonts w:asciiTheme="minorBidi" w:hAnsiTheme="minorBidi"/>
                <w:bCs/>
                <w:color w:val="000000" w:themeColor="text1"/>
                <w:szCs w:val="20"/>
                <w:vertAlign w:val="superscript"/>
              </w:rPr>
              <w:t xml:space="preserve"> </w:t>
            </w:r>
            <w:r w:rsidRPr="00D85B97">
              <w:rPr>
                <w:rFonts w:asciiTheme="minorBidi" w:hAnsiTheme="minorBidi"/>
                <w:bCs/>
                <w:color w:val="000000" w:themeColor="text1"/>
                <w:szCs w:val="20"/>
                <w:lang w:val="en-US"/>
              </w:rPr>
              <w:t xml:space="preserve">Sobczyk P., </w:t>
            </w:r>
            <w:r w:rsidRPr="00D85B97">
              <w:rPr>
                <w:rFonts w:asciiTheme="minorBidi" w:hAnsiTheme="minorBidi"/>
                <w:bCs/>
                <w:i/>
                <w:iCs/>
                <w:color w:val="000000" w:themeColor="text1"/>
                <w:szCs w:val="20"/>
                <w:lang w:val="en-US"/>
              </w:rPr>
              <w:t xml:space="preserve">Necessity of Protecting Religious Feelings under Criminal Law in a Democratic State, </w:t>
            </w:r>
            <w:r w:rsidRPr="00D85B97">
              <w:rPr>
                <w:rFonts w:asciiTheme="minorBidi" w:hAnsiTheme="minorBidi"/>
                <w:bCs/>
                <w:color w:val="000000" w:themeColor="text1"/>
                <w:szCs w:val="20"/>
                <w:lang w:val="en-US"/>
              </w:rPr>
              <w:t>„Identity and Values” 2021, Vol. 1, No 1., s. 150</w:t>
            </w:r>
            <w:r w:rsidR="00A14AC3">
              <w:rPr>
                <w:rFonts w:asciiTheme="minorBidi" w:hAnsiTheme="minorBidi"/>
                <w:bCs/>
                <w:color w:val="000000" w:themeColor="text1"/>
                <w:szCs w:val="20"/>
                <w:lang w:val="en-US"/>
              </w:rPr>
              <w:t>.</w:t>
            </w:r>
          </w:p>
          <w:p w14:paraId="02484D6C" w14:textId="1DBFF7B9" w:rsidR="0011307C" w:rsidRDefault="00A14AC3" w:rsidP="0011307C">
            <w:pPr>
              <w:pStyle w:val="Akapitzlist"/>
              <w:jc w:val="both"/>
              <w:rPr>
                <w:rFonts w:asciiTheme="minorBidi" w:hAnsiTheme="minorBidi"/>
                <w:b/>
                <w:color w:val="000000" w:themeColor="text1"/>
                <w:szCs w:val="20"/>
              </w:rPr>
            </w:pPr>
            <w:r>
              <w:rPr>
                <w:rFonts w:asciiTheme="minorBidi" w:hAnsiTheme="minorBidi"/>
                <w:bCs/>
                <w:color w:val="000000" w:themeColor="text1"/>
                <w:szCs w:val="20"/>
                <w:vertAlign w:val="superscript"/>
              </w:rPr>
              <w:t>2</w:t>
            </w:r>
            <w:r w:rsidR="0011307C">
              <w:rPr>
                <w:rFonts w:asciiTheme="minorBidi" w:hAnsiTheme="minorBidi"/>
                <w:bCs/>
                <w:color w:val="000000" w:themeColor="text1"/>
                <w:szCs w:val="20"/>
                <w:vertAlign w:val="superscript"/>
              </w:rPr>
              <w:t xml:space="preserve"> </w:t>
            </w:r>
            <w:r>
              <w:rPr>
                <w:rFonts w:asciiTheme="minorBidi" w:hAnsiTheme="minorBidi"/>
                <w:bCs/>
                <w:color w:val="000000" w:themeColor="text1"/>
                <w:szCs w:val="20"/>
              </w:rPr>
              <w:t xml:space="preserve">Srokosz J., Sulikowski A., </w:t>
            </w:r>
            <w:r>
              <w:rPr>
                <w:rFonts w:asciiTheme="minorBidi" w:hAnsiTheme="minorBidi"/>
                <w:bCs/>
                <w:i/>
                <w:iCs/>
                <w:color w:val="000000" w:themeColor="text1"/>
                <w:szCs w:val="20"/>
              </w:rPr>
              <w:t xml:space="preserve">Wstęp do prawoznawstwa, </w:t>
            </w:r>
            <w:r>
              <w:rPr>
                <w:rFonts w:asciiTheme="minorBidi" w:hAnsiTheme="minorBidi"/>
                <w:bCs/>
                <w:color w:val="000000" w:themeColor="text1"/>
                <w:szCs w:val="20"/>
              </w:rPr>
              <w:t>Wydawnictwo Uniwersytetu Opolskiego, Opole 2015, s. 55.</w:t>
            </w:r>
          </w:p>
          <w:p w14:paraId="371736FE" w14:textId="0BB8DE8D" w:rsidR="0011307C" w:rsidRPr="00A14AC3" w:rsidRDefault="00A14AC3" w:rsidP="00A14AC3">
            <w:pPr>
              <w:pStyle w:val="Akapitzlist"/>
              <w:jc w:val="both"/>
              <w:rPr>
                <w:rFonts w:asciiTheme="minorBidi" w:hAnsiTheme="minorBidi"/>
                <w:bCs/>
                <w:color w:val="000000" w:themeColor="text1"/>
                <w:szCs w:val="20"/>
              </w:rPr>
            </w:pPr>
            <w:r w:rsidRPr="00A14AC3">
              <w:rPr>
                <w:rFonts w:asciiTheme="minorBidi" w:hAnsiTheme="minorBidi"/>
                <w:bCs/>
                <w:color w:val="000000" w:themeColor="text1"/>
                <w:szCs w:val="20"/>
                <w:vertAlign w:val="superscript"/>
              </w:rPr>
              <w:t>3</w:t>
            </w:r>
            <w:r w:rsidR="0011307C" w:rsidRPr="00A14AC3">
              <w:rPr>
                <w:rFonts w:asciiTheme="minorBidi" w:hAnsiTheme="minorBidi"/>
                <w:bCs/>
                <w:color w:val="000000" w:themeColor="text1"/>
                <w:szCs w:val="20"/>
                <w:vertAlign w:val="superscript"/>
              </w:rPr>
              <w:t xml:space="preserve"> </w:t>
            </w:r>
            <w:r w:rsidR="0011307C" w:rsidRPr="00A14AC3">
              <w:rPr>
                <w:rFonts w:asciiTheme="minorBidi" w:hAnsiTheme="minorBidi"/>
                <w:bCs/>
                <w:i/>
                <w:iCs/>
                <w:color w:val="000000" w:themeColor="text1"/>
                <w:szCs w:val="20"/>
              </w:rPr>
              <w:t>Ibid</w:t>
            </w:r>
            <w:r w:rsidR="0011307C" w:rsidRPr="00A14AC3">
              <w:rPr>
                <w:rFonts w:asciiTheme="minorBidi" w:hAnsiTheme="minorBidi"/>
                <w:bCs/>
                <w:color w:val="000000" w:themeColor="text1"/>
                <w:szCs w:val="20"/>
              </w:rPr>
              <w:t>., s. 56.</w:t>
            </w:r>
          </w:p>
          <w:p w14:paraId="3476C042" w14:textId="54F93719" w:rsidR="00F24388" w:rsidRPr="00A93862" w:rsidRDefault="00A14AC3" w:rsidP="00A14AC3">
            <w:pPr>
              <w:pStyle w:val="Akapitzlist"/>
              <w:jc w:val="both"/>
              <w:rPr>
                <w:rFonts w:asciiTheme="minorBidi" w:hAnsiTheme="minorBidi"/>
                <w:b/>
                <w:color w:val="000000" w:themeColor="text1"/>
                <w:szCs w:val="20"/>
              </w:rPr>
            </w:pPr>
            <w:r w:rsidRPr="00A14AC3">
              <w:rPr>
                <w:rFonts w:asciiTheme="minorBidi" w:hAnsiTheme="minorBidi"/>
                <w:bCs/>
                <w:color w:val="000000" w:themeColor="text1"/>
                <w:szCs w:val="20"/>
                <w:vertAlign w:val="superscript"/>
              </w:rPr>
              <w:t xml:space="preserve">4 </w:t>
            </w:r>
            <w:r w:rsidRPr="00A14AC3">
              <w:rPr>
                <w:rFonts w:asciiTheme="minorBidi" w:hAnsiTheme="minorBidi"/>
                <w:bCs/>
                <w:color w:val="000000" w:themeColor="text1"/>
                <w:szCs w:val="20"/>
              </w:rPr>
              <w:t>Sobczyk P</w:t>
            </w:r>
            <w:r w:rsidR="0011307C" w:rsidRPr="00A14AC3">
              <w:rPr>
                <w:rFonts w:asciiTheme="minorBidi" w:hAnsiTheme="minorBidi"/>
                <w:bCs/>
                <w:color w:val="000000" w:themeColor="text1"/>
                <w:szCs w:val="20"/>
              </w:rPr>
              <w:t xml:space="preserve">., </w:t>
            </w:r>
            <w:proofErr w:type="spellStart"/>
            <w:r w:rsidRPr="00A14AC3">
              <w:rPr>
                <w:rFonts w:asciiTheme="minorBidi" w:hAnsiTheme="minorBidi"/>
                <w:bCs/>
                <w:i/>
                <w:iCs/>
                <w:color w:val="000000" w:themeColor="text1"/>
                <w:szCs w:val="20"/>
              </w:rPr>
              <w:t>Necessity</w:t>
            </w:r>
            <w:proofErr w:type="spellEnd"/>
            <w:r w:rsidRPr="00A14AC3">
              <w:rPr>
                <w:rFonts w:asciiTheme="minorBidi" w:hAnsiTheme="minorBidi"/>
                <w:bCs/>
                <w:i/>
                <w:iCs/>
                <w:color w:val="000000" w:themeColor="text1"/>
                <w:szCs w:val="20"/>
              </w:rPr>
              <w:t xml:space="preserve">…, </w:t>
            </w:r>
            <w:proofErr w:type="spellStart"/>
            <w:r w:rsidR="0011307C" w:rsidRPr="00A14AC3">
              <w:rPr>
                <w:rFonts w:asciiTheme="minorBidi" w:hAnsiTheme="minorBidi"/>
                <w:bCs/>
                <w:i/>
                <w:iCs/>
                <w:color w:val="000000" w:themeColor="text1"/>
                <w:szCs w:val="20"/>
              </w:rPr>
              <w:t>op.cit</w:t>
            </w:r>
            <w:proofErr w:type="spellEnd"/>
            <w:r w:rsidR="0011307C" w:rsidRPr="00A14AC3">
              <w:rPr>
                <w:rFonts w:asciiTheme="minorBidi" w:hAnsiTheme="minorBidi"/>
                <w:bCs/>
                <w:i/>
                <w:iCs/>
                <w:color w:val="000000" w:themeColor="text1"/>
                <w:szCs w:val="20"/>
              </w:rPr>
              <w:t>.,</w:t>
            </w:r>
            <w:r w:rsidR="0011307C" w:rsidRPr="00A14AC3">
              <w:rPr>
                <w:rFonts w:asciiTheme="minorBidi" w:hAnsiTheme="minorBidi"/>
                <w:bCs/>
                <w:color w:val="000000" w:themeColor="text1"/>
                <w:szCs w:val="20"/>
              </w:rPr>
              <w:t xml:space="preserve"> s. </w:t>
            </w:r>
            <w:r w:rsidRPr="00A14AC3">
              <w:rPr>
                <w:rFonts w:asciiTheme="minorBidi" w:hAnsiTheme="minorBidi"/>
                <w:bCs/>
                <w:color w:val="000000" w:themeColor="text1"/>
                <w:szCs w:val="20"/>
              </w:rPr>
              <w:t>151.</w:t>
            </w:r>
          </w:p>
          <w:p w14:paraId="0006789D" w14:textId="77777777" w:rsidR="00A93862" w:rsidRPr="00A93862" w:rsidRDefault="00A93862" w:rsidP="00F24388">
            <w:pPr>
              <w:jc w:val="both"/>
              <w:rPr>
                <w:rFonts w:asciiTheme="minorBidi" w:hAnsiTheme="minorBidi"/>
                <w:b/>
                <w:color w:val="000000" w:themeColor="text1"/>
                <w:szCs w:val="20"/>
              </w:rPr>
            </w:pPr>
          </w:p>
          <w:p w14:paraId="40E15343" w14:textId="2FB64F21" w:rsidR="00F24388" w:rsidRPr="00A93862" w:rsidRDefault="00F24388" w:rsidP="00F24388">
            <w:pPr>
              <w:jc w:val="both"/>
              <w:rPr>
                <w:rFonts w:asciiTheme="minorBidi" w:hAnsiTheme="minorBidi"/>
                <w:b/>
                <w:color w:val="000000" w:themeColor="text1"/>
                <w:szCs w:val="20"/>
              </w:rPr>
            </w:pPr>
            <w:r w:rsidRPr="00A93862">
              <w:rPr>
                <w:rFonts w:asciiTheme="minorBidi" w:hAnsiTheme="minorBidi"/>
                <w:b/>
                <w:color w:val="000000" w:themeColor="text1"/>
                <w:szCs w:val="20"/>
              </w:rPr>
              <w:t>Spis bibliograficzny</w:t>
            </w:r>
          </w:p>
          <w:p w14:paraId="4F9D8D73" w14:textId="290B02CA" w:rsidR="00A93862" w:rsidRPr="00A93862" w:rsidRDefault="00A93862" w:rsidP="00A93862">
            <w:pPr>
              <w:pStyle w:val="Akapitzlist"/>
              <w:numPr>
                <w:ilvl w:val="0"/>
                <w:numId w:val="6"/>
              </w:numPr>
              <w:jc w:val="both"/>
              <w:rPr>
                <w:rFonts w:asciiTheme="minorBidi" w:hAnsiTheme="minorBidi"/>
                <w:bCs/>
                <w:color w:val="000000" w:themeColor="text1"/>
                <w:szCs w:val="20"/>
              </w:rPr>
            </w:pPr>
            <w:r w:rsidRPr="00A93862">
              <w:rPr>
                <w:rFonts w:asciiTheme="minorBidi" w:hAnsiTheme="minorBidi"/>
                <w:bCs/>
                <w:color w:val="000000" w:themeColor="text1"/>
                <w:szCs w:val="20"/>
              </w:rPr>
              <w:t>Spis bibliograficzny umieszcza się po tekście głównym. Spis powinien być podzielony według kryterium formy źródła, zaś poszczególne pozycje następnie powinny być ponumerowane oraz posortowane alfabetycznie, np.:</w:t>
            </w:r>
          </w:p>
          <w:p w14:paraId="3AA79E03" w14:textId="4E9A7D5F" w:rsidR="00A93862" w:rsidRPr="00A14AC3" w:rsidRDefault="00A93862" w:rsidP="00A93862">
            <w:pPr>
              <w:pStyle w:val="Akapitzlist"/>
              <w:numPr>
                <w:ilvl w:val="1"/>
                <w:numId w:val="6"/>
              </w:numPr>
              <w:jc w:val="both"/>
              <w:rPr>
                <w:rFonts w:asciiTheme="minorBidi" w:hAnsiTheme="minorBidi"/>
                <w:bCs/>
                <w:color w:val="000000" w:themeColor="text1"/>
                <w:szCs w:val="20"/>
              </w:rPr>
            </w:pPr>
            <w:r w:rsidRPr="00A14AC3">
              <w:rPr>
                <w:rFonts w:asciiTheme="minorBidi" w:hAnsiTheme="minorBidi"/>
                <w:bCs/>
                <w:color w:val="000000" w:themeColor="text1"/>
                <w:szCs w:val="20"/>
              </w:rPr>
              <w:t>Akty prawne (hierarchii aktów prawnych)</w:t>
            </w:r>
          </w:p>
          <w:p w14:paraId="4B65BE2B" w14:textId="77777777" w:rsidR="00A93862" w:rsidRPr="00A14AC3" w:rsidRDefault="00A93862" w:rsidP="00A93862">
            <w:pPr>
              <w:pStyle w:val="Akapitzlist"/>
              <w:numPr>
                <w:ilvl w:val="1"/>
                <w:numId w:val="6"/>
              </w:numPr>
              <w:jc w:val="both"/>
              <w:rPr>
                <w:rFonts w:asciiTheme="minorBidi" w:hAnsiTheme="minorBidi"/>
                <w:bCs/>
                <w:color w:val="000000" w:themeColor="text1"/>
                <w:szCs w:val="20"/>
              </w:rPr>
            </w:pPr>
            <w:r w:rsidRPr="00A14AC3">
              <w:rPr>
                <w:rFonts w:asciiTheme="minorBidi" w:hAnsiTheme="minorBidi"/>
                <w:bCs/>
                <w:color w:val="000000" w:themeColor="text1"/>
                <w:szCs w:val="20"/>
              </w:rPr>
              <w:t>Publikacje książkowe</w:t>
            </w:r>
          </w:p>
          <w:p w14:paraId="193D52BD" w14:textId="77777777" w:rsidR="00A93862" w:rsidRPr="00A14AC3" w:rsidRDefault="00A93862" w:rsidP="00A93862">
            <w:pPr>
              <w:pStyle w:val="Akapitzlist"/>
              <w:numPr>
                <w:ilvl w:val="1"/>
                <w:numId w:val="6"/>
              </w:numPr>
              <w:jc w:val="both"/>
              <w:rPr>
                <w:rFonts w:asciiTheme="minorBidi" w:hAnsiTheme="minorBidi"/>
                <w:bCs/>
                <w:color w:val="000000" w:themeColor="text1"/>
                <w:szCs w:val="20"/>
              </w:rPr>
            </w:pPr>
            <w:r w:rsidRPr="00A14AC3">
              <w:rPr>
                <w:rFonts w:asciiTheme="minorBidi" w:hAnsiTheme="minorBidi"/>
                <w:bCs/>
                <w:color w:val="000000" w:themeColor="text1"/>
                <w:szCs w:val="20"/>
              </w:rPr>
              <w:t>Rozdziały w pracach zbiorowych</w:t>
            </w:r>
          </w:p>
          <w:p w14:paraId="609BCB57" w14:textId="77777777" w:rsidR="00A93862" w:rsidRPr="00A14AC3" w:rsidRDefault="00A93862" w:rsidP="00A93862">
            <w:pPr>
              <w:pStyle w:val="Akapitzlist"/>
              <w:numPr>
                <w:ilvl w:val="1"/>
                <w:numId w:val="6"/>
              </w:numPr>
              <w:jc w:val="both"/>
              <w:rPr>
                <w:rFonts w:asciiTheme="minorBidi" w:hAnsiTheme="minorBidi"/>
                <w:bCs/>
                <w:color w:val="000000" w:themeColor="text1"/>
                <w:szCs w:val="20"/>
              </w:rPr>
            </w:pPr>
            <w:r w:rsidRPr="00A14AC3">
              <w:rPr>
                <w:rFonts w:asciiTheme="minorBidi" w:hAnsiTheme="minorBidi"/>
                <w:bCs/>
                <w:color w:val="000000" w:themeColor="text1"/>
                <w:szCs w:val="20"/>
              </w:rPr>
              <w:t>Artykuły w czasopismach</w:t>
            </w:r>
          </w:p>
          <w:p w14:paraId="53D4A8AA" w14:textId="77777777" w:rsidR="00A93862" w:rsidRPr="00A14AC3" w:rsidRDefault="00A93862" w:rsidP="00A93862">
            <w:pPr>
              <w:pStyle w:val="Akapitzlist"/>
              <w:numPr>
                <w:ilvl w:val="1"/>
                <w:numId w:val="6"/>
              </w:numPr>
              <w:jc w:val="both"/>
              <w:rPr>
                <w:rFonts w:asciiTheme="minorBidi" w:hAnsiTheme="minorBidi"/>
                <w:bCs/>
                <w:color w:val="000000" w:themeColor="text1"/>
                <w:szCs w:val="20"/>
              </w:rPr>
            </w:pPr>
            <w:r w:rsidRPr="00A14AC3">
              <w:rPr>
                <w:rFonts w:asciiTheme="minorBidi" w:hAnsiTheme="minorBidi"/>
                <w:bCs/>
                <w:color w:val="000000" w:themeColor="text1"/>
                <w:szCs w:val="20"/>
              </w:rPr>
              <w:t>Prasa</w:t>
            </w:r>
          </w:p>
          <w:p w14:paraId="2057565B" w14:textId="77777777" w:rsidR="00A93862" w:rsidRPr="00A14AC3" w:rsidRDefault="00A93862" w:rsidP="00A93862">
            <w:pPr>
              <w:pStyle w:val="Akapitzlist"/>
              <w:numPr>
                <w:ilvl w:val="1"/>
                <w:numId w:val="6"/>
              </w:numPr>
              <w:jc w:val="both"/>
              <w:rPr>
                <w:rFonts w:asciiTheme="minorBidi" w:hAnsiTheme="minorBidi"/>
                <w:bCs/>
                <w:color w:val="000000" w:themeColor="text1"/>
                <w:szCs w:val="20"/>
              </w:rPr>
            </w:pPr>
            <w:r w:rsidRPr="00A14AC3">
              <w:rPr>
                <w:rFonts w:asciiTheme="minorBidi" w:hAnsiTheme="minorBidi"/>
                <w:bCs/>
                <w:color w:val="000000" w:themeColor="text1"/>
                <w:szCs w:val="20"/>
              </w:rPr>
              <w:t>Źródła internetowe</w:t>
            </w:r>
          </w:p>
          <w:p w14:paraId="10430C2C" w14:textId="65F178A8" w:rsidR="00251E99" w:rsidRPr="00A14AC3" w:rsidRDefault="00A93862" w:rsidP="00A93862">
            <w:pPr>
              <w:pStyle w:val="Akapitzlist"/>
              <w:numPr>
                <w:ilvl w:val="1"/>
                <w:numId w:val="6"/>
              </w:numPr>
              <w:jc w:val="both"/>
              <w:rPr>
                <w:rFonts w:asciiTheme="minorBidi" w:hAnsiTheme="minorBidi"/>
                <w:bCs/>
                <w:color w:val="000000" w:themeColor="text1"/>
                <w:szCs w:val="20"/>
              </w:rPr>
            </w:pPr>
            <w:r w:rsidRPr="00A14AC3">
              <w:rPr>
                <w:rFonts w:asciiTheme="minorBidi" w:hAnsiTheme="minorBidi"/>
                <w:bCs/>
                <w:color w:val="000000" w:themeColor="text1"/>
                <w:szCs w:val="20"/>
              </w:rPr>
              <w:t>Inne</w:t>
            </w:r>
          </w:p>
          <w:p w14:paraId="54B79940" w14:textId="7CEECE23" w:rsidR="00E52B27" w:rsidRDefault="00E52B27" w:rsidP="005F439A">
            <w:pPr>
              <w:spacing w:line="276" w:lineRule="auto"/>
              <w:jc w:val="both"/>
              <w:rPr>
                <w:rFonts w:asciiTheme="minorBidi" w:hAnsiTheme="minorBidi"/>
                <w:szCs w:val="20"/>
              </w:rPr>
            </w:pPr>
          </w:p>
          <w:p w14:paraId="2083F105" w14:textId="3DF9D8C6" w:rsidR="00AB05DC" w:rsidRPr="00AB05DC" w:rsidRDefault="00AB05DC" w:rsidP="00AB05DC">
            <w:pPr>
              <w:jc w:val="both"/>
              <w:rPr>
                <w:rFonts w:asciiTheme="minorBidi" w:hAnsiTheme="minorBidi"/>
                <w:b/>
                <w:szCs w:val="20"/>
              </w:rPr>
            </w:pPr>
            <w:r>
              <w:rPr>
                <w:rFonts w:asciiTheme="minorBidi" w:hAnsiTheme="minorBidi"/>
                <w:b/>
                <w:szCs w:val="20"/>
              </w:rPr>
              <w:t>Inne informacje</w:t>
            </w:r>
          </w:p>
          <w:p w14:paraId="394A2D32" w14:textId="7111380E" w:rsidR="00F24388" w:rsidRPr="00F24388" w:rsidRDefault="00F24388" w:rsidP="00F24388">
            <w:pPr>
              <w:pStyle w:val="Akapitzlist"/>
              <w:numPr>
                <w:ilvl w:val="0"/>
                <w:numId w:val="4"/>
              </w:numPr>
              <w:jc w:val="both"/>
              <w:rPr>
                <w:rFonts w:asciiTheme="minorBidi" w:hAnsiTheme="minorBidi"/>
                <w:szCs w:val="20"/>
              </w:rPr>
            </w:pPr>
            <w:r>
              <w:rPr>
                <w:rFonts w:asciiTheme="minorBidi" w:hAnsiTheme="minorBidi"/>
                <w:szCs w:val="20"/>
              </w:rPr>
              <w:t>Ogólne</w:t>
            </w:r>
            <w:r w:rsidR="00AB05DC" w:rsidRPr="00AB05DC">
              <w:rPr>
                <w:rFonts w:asciiTheme="minorBidi" w:hAnsiTheme="minorBidi"/>
                <w:szCs w:val="20"/>
              </w:rPr>
              <w:t xml:space="preserve"> zasady wykonania pracy dyplomowej, termin jej złożenia oraz warunki dopuszczenia i określenia terminu egzaminu dyplomowego, a także tryb powoływania i zakres obowiązków członków komisji egzaminacyjnej wraz z kryteriami oceniania określa </w:t>
            </w:r>
            <w:r w:rsidR="00AB05DC" w:rsidRPr="00AB05DC">
              <w:rPr>
                <w:rFonts w:asciiTheme="minorBidi" w:hAnsiTheme="minorBidi"/>
                <w:i/>
                <w:szCs w:val="20"/>
              </w:rPr>
              <w:t>Regulamin studiów</w:t>
            </w:r>
            <w:r w:rsidR="00AB05DC" w:rsidRPr="00AB05DC">
              <w:rPr>
                <w:rFonts w:asciiTheme="minorBidi" w:hAnsiTheme="minorBidi"/>
                <w:szCs w:val="20"/>
              </w:rPr>
              <w:t>.</w:t>
            </w:r>
          </w:p>
          <w:p w14:paraId="31E1DD42" w14:textId="798299CD" w:rsidR="00AB05DC" w:rsidRPr="00AB05DC" w:rsidRDefault="00AB05DC" w:rsidP="00AB05DC">
            <w:pPr>
              <w:pStyle w:val="Akapitzlist"/>
              <w:numPr>
                <w:ilvl w:val="0"/>
                <w:numId w:val="4"/>
              </w:numPr>
              <w:jc w:val="both"/>
              <w:rPr>
                <w:rFonts w:asciiTheme="minorBidi" w:hAnsiTheme="minorBidi"/>
                <w:szCs w:val="20"/>
              </w:rPr>
            </w:pPr>
            <w:r w:rsidRPr="00AB05DC">
              <w:rPr>
                <w:rFonts w:asciiTheme="minorBidi" w:hAnsiTheme="minorBidi"/>
                <w:szCs w:val="20"/>
              </w:rPr>
              <w:lastRenderedPageBreak/>
              <w:t>W przypadku, gdy program studiów nie przewiduje obowiązku przygotowania pracy dyplomowej, egzamin może mieć formę ustną lub pisemną. Formę egzaminu dyplomowego oraz zakres materiału obowiązujący studenta na egzaminie dyplomowym ustala koordynator kierunku, opiniuje kolegium dziekańskie i ogłasza przed rozpoczęciem ostatniego roku studiów.</w:t>
            </w:r>
          </w:p>
          <w:p w14:paraId="40F1FCC7" w14:textId="5C134E9B" w:rsidR="00AB05DC" w:rsidRPr="00AB05DC" w:rsidRDefault="00F24388" w:rsidP="00AB05DC">
            <w:pPr>
              <w:pStyle w:val="Akapitzlist"/>
              <w:numPr>
                <w:ilvl w:val="0"/>
                <w:numId w:val="4"/>
              </w:numPr>
              <w:jc w:val="both"/>
              <w:rPr>
                <w:rFonts w:asciiTheme="minorBidi" w:hAnsiTheme="minorBidi"/>
                <w:szCs w:val="20"/>
              </w:rPr>
            </w:pPr>
            <w:r>
              <w:rPr>
                <w:rFonts w:asciiTheme="minorBidi" w:hAnsiTheme="minorBidi"/>
                <w:szCs w:val="20"/>
              </w:rPr>
              <w:t>Na</w:t>
            </w:r>
            <w:r w:rsidR="00AB05DC" w:rsidRPr="00AB05DC">
              <w:rPr>
                <w:rFonts w:asciiTheme="minorBidi" w:hAnsiTheme="minorBidi"/>
                <w:szCs w:val="20"/>
              </w:rPr>
              <w:t xml:space="preserve"> wniosek absolwenta Uczelnia wydaje dodatkowy odpis dyplomu w języku obcym. Powyższy wniosek absolwent powinien złożyć niezwłocznie po złożeniu egzaminu dyplomowego, tak aby dyplom mógł być wydany w terminie 30 dni od dnia złożenia egzaminu dyplomowego. Dyplom student odbiera osobiście w dziekanacie</w:t>
            </w:r>
            <w:r>
              <w:rPr>
                <w:rFonts w:asciiTheme="minorBidi" w:hAnsiTheme="minorBidi"/>
                <w:szCs w:val="20"/>
              </w:rPr>
              <w:t xml:space="preserve"> lub przesyłany jest pocztą na wniosek studenta.</w:t>
            </w:r>
            <w:r w:rsidR="00AB05DC" w:rsidRPr="00AB05DC">
              <w:rPr>
                <w:rFonts w:asciiTheme="minorBidi" w:hAnsiTheme="minorBidi"/>
                <w:szCs w:val="20"/>
              </w:rPr>
              <w:t xml:space="preserve"> </w:t>
            </w:r>
          </w:p>
          <w:p w14:paraId="1E7B2E6E" w14:textId="77777777" w:rsidR="00AB05DC" w:rsidRPr="00AB05DC" w:rsidRDefault="00AB05DC" w:rsidP="00AB05DC">
            <w:pPr>
              <w:pStyle w:val="Akapitzlist"/>
              <w:numPr>
                <w:ilvl w:val="0"/>
                <w:numId w:val="4"/>
              </w:numPr>
              <w:jc w:val="both"/>
              <w:rPr>
                <w:rFonts w:asciiTheme="minorBidi" w:hAnsiTheme="minorBidi"/>
                <w:szCs w:val="20"/>
              </w:rPr>
            </w:pPr>
            <w:r w:rsidRPr="00AB05DC">
              <w:rPr>
                <w:rFonts w:asciiTheme="minorBidi" w:hAnsiTheme="minorBidi"/>
                <w:szCs w:val="20"/>
              </w:rPr>
              <w:t>Zgodnie z Obwieszczeniem Ministra Edukacji i Nauki z dnia 18 marca  2021 r. w sprawie ogłoszenia jednolitego tekstu rozporządzenia Ministra Nauki i Szkolnictwa Wyższego w sprawie  studiów (Dz.U. 2021, poz.661) Uczelnia prowadzi księgę dyplomów. Do księgi dyplomów wpisuje się: kolejny, w ramach uczelni, numer dyplomu ukończenia studiów, numer albumu, imiona i nazwisko studenta, rok urodzenia, datę rozpoczęcia studiów, kierunek, poziom, profil i formę studiów, datę złożenia egzaminu dyplomowego i tytuł zawodowy. Księga dyplomów jest prowadzona w formie elektronicznej.</w:t>
            </w:r>
          </w:p>
          <w:p w14:paraId="0E174A96" w14:textId="77777777" w:rsidR="00AB05DC" w:rsidRDefault="00AB05DC" w:rsidP="00F57A18">
            <w:pPr>
              <w:spacing w:line="276" w:lineRule="auto"/>
              <w:jc w:val="both"/>
              <w:rPr>
                <w:rFonts w:asciiTheme="minorBidi" w:hAnsiTheme="minorBidi"/>
                <w:szCs w:val="20"/>
                <w:u w:val="single"/>
              </w:rPr>
            </w:pPr>
          </w:p>
          <w:p w14:paraId="2CF29DFC" w14:textId="77777777" w:rsidR="00AB05DC" w:rsidRPr="00AB05DC" w:rsidRDefault="00AB05DC" w:rsidP="00F57A18">
            <w:pPr>
              <w:spacing w:line="276" w:lineRule="auto"/>
              <w:jc w:val="both"/>
              <w:rPr>
                <w:rFonts w:asciiTheme="minorBidi" w:hAnsiTheme="minorBidi"/>
                <w:b/>
                <w:szCs w:val="20"/>
              </w:rPr>
            </w:pPr>
            <w:r w:rsidRPr="00AB05DC">
              <w:rPr>
                <w:rFonts w:asciiTheme="minorBidi" w:hAnsiTheme="minorBidi"/>
                <w:b/>
                <w:szCs w:val="20"/>
              </w:rPr>
              <w:t>Podstawy prawne</w:t>
            </w:r>
          </w:p>
          <w:p w14:paraId="7D5E9A6E" w14:textId="793EE70F" w:rsidR="005C1A2F" w:rsidRPr="00AB05DC" w:rsidRDefault="00F71532" w:rsidP="00AB05DC">
            <w:pPr>
              <w:pStyle w:val="Akapitzlist"/>
              <w:numPr>
                <w:ilvl w:val="0"/>
                <w:numId w:val="5"/>
              </w:numPr>
              <w:jc w:val="both"/>
              <w:rPr>
                <w:rFonts w:asciiTheme="minorBidi" w:hAnsiTheme="minorBidi"/>
                <w:szCs w:val="20"/>
              </w:rPr>
            </w:pPr>
            <w:r w:rsidRPr="00AB05DC">
              <w:rPr>
                <w:rFonts w:asciiTheme="minorBidi" w:hAnsiTheme="minorBidi"/>
                <w:szCs w:val="20"/>
              </w:rPr>
              <w:t xml:space="preserve">Ustawa z dnia 20 lipca 2018 r. – Prawo o </w:t>
            </w:r>
            <w:r w:rsidR="009433AE">
              <w:rPr>
                <w:rFonts w:asciiTheme="minorBidi" w:hAnsiTheme="minorBidi"/>
                <w:szCs w:val="20"/>
              </w:rPr>
              <w:t>s</w:t>
            </w:r>
            <w:r w:rsidRPr="00AB05DC">
              <w:rPr>
                <w:rFonts w:asciiTheme="minorBidi" w:hAnsiTheme="minorBidi"/>
                <w:szCs w:val="20"/>
              </w:rPr>
              <w:t xml:space="preserve">zkolnictwie </w:t>
            </w:r>
            <w:r w:rsidR="009433AE">
              <w:rPr>
                <w:rFonts w:asciiTheme="minorBidi" w:hAnsiTheme="minorBidi"/>
                <w:szCs w:val="20"/>
              </w:rPr>
              <w:t>w</w:t>
            </w:r>
            <w:r w:rsidRPr="00AB05DC">
              <w:rPr>
                <w:rFonts w:asciiTheme="minorBidi" w:hAnsiTheme="minorBidi"/>
                <w:szCs w:val="20"/>
              </w:rPr>
              <w:t xml:space="preserve">yższym i </w:t>
            </w:r>
            <w:r w:rsidR="009433AE">
              <w:rPr>
                <w:rFonts w:asciiTheme="minorBidi" w:hAnsiTheme="minorBidi"/>
                <w:szCs w:val="20"/>
              </w:rPr>
              <w:t>n</w:t>
            </w:r>
            <w:r w:rsidRPr="00AB05DC">
              <w:rPr>
                <w:rFonts w:asciiTheme="minorBidi" w:hAnsiTheme="minorBidi"/>
                <w:szCs w:val="20"/>
              </w:rPr>
              <w:t>auce (</w:t>
            </w:r>
            <w:proofErr w:type="spellStart"/>
            <w:r w:rsidRPr="00AB05DC">
              <w:rPr>
                <w:rFonts w:asciiTheme="minorBidi" w:hAnsiTheme="minorBidi"/>
                <w:szCs w:val="20"/>
              </w:rPr>
              <w:t>t.j</w:t>
            </w:r>
            <w:proofErr w:type="spellEnd"/>
            <w:r w:rsidRPr="00AB05DC">
              <w:rPr>
                <w:rFonts w:asciiTheme="minorBidi" w:hAnsiTheme="minorBidi"/>
                <w:szCs w:val="20"/>
              </w:rPr>
              <w:t>. Dz.U. z 202</w:t>
            </w:r>
            <w:r w:rsidR="009433AE">
              <w:rPr>
                <w:rFonts w:asciiTheme="minorBidi" w:hAnsiTheme="minorBidi"/>
                <w:szCs w:val="20"/>
              </w:rPr>
              <w:t>4</w:t>
            </w:r>
            <w:r w:rsidRPr="00AB05DC">
              <w:rPr>
                <w:rFonts w:asciiTheme="minorBidi" w:hAnsiTheme="minorBidi"/>
                <w:szCs w:val="20"/>
              </w:rPr>
              <w:t xml:space="preserve"> r., poz. </w:t>
            </w:r>
            <w:r w:rsidR="009433AE">
              <w:rPr>
                <w:rFonts w:asciiTheme="minorBidi" w:hAnsiTheme="minorBidi"/>
                <w:szCs w:val="20"/>
              </w:rPr>
              <w:t>1571</w:t>
            </w:r>
            <w:r w:rsidRPr="00AB05DC">
              <w:rPr>
                <w:rFonts w:asciiTheme="minorBidi" w:hAnsiTheme="minorBidi"/>
                <w:szCs w:val="20"/>
              </w:rPr>
              <w:t xml:space="preserve"> </w:t>
            </w:r>
            <w:r w:rsidR="00FC3640">
              <w:rPr>
                <w:rFonts w:asciiTheme="minorBidi" w:hAnsiTheme="minorBidi"/>
                <w:szCs w:val="20"/>
              </w:rPr>
              <w:t>ze zm.</w:t>
            </w:r>
            <w:r w:rsidRPr="00AB05DC">
              <w:rPr>
                <w:rFonts w:asciiTheme="minorBidi" w:hAnsiTheme="minorBidi"/>
                <w:szCs w:val="20"/>
              </w:rPr>
              <w:t>)</w:t>
            </w:r>
            <w:r w:rsidR="00D85B97">
              <w:rPr>
                <w:rFonts w:asciiTheme="minorBidi" w:hAnsiTheme="minorBidi"/>
                <w:szCs w:val="20"/>
              </w:rPr>
              <w:t>,</w:t>
            </w:r>
          </w:p>
          <w:p w14:paraId="31576D0A" w14:textId="04F3AB82" w:rsidR="00F61172" w:rsidRPr="00AB05DC" w:rsidRDefault="009433AE" w:rsidP="00AB05DC">
            <w:pPr>
              <w:pStyle w:val="Akapitzlist"/>
              <w:numPr>
                <w:ilvl w:val="0"/>
                <w:numId w:val="5"/>
              </w:numPr>
              <w:jc w:val="both"/>
              <w:rPr>
                <w:rFonts w:asciiTheme="minorBidi" w:hAnsiTheme="minorBidi"/>
                <w:szCs w:val="20"/>
              </w:rPr>
            </w:pPr>
            <w:r>
              <w:rPr>
                <w:rFonts w:asciiTheme="minorBidi" w:hAnsiTheme="minorBidi"/>
                <w:szCs w:val="20"/>
              </w:rPr>
              <w:t>R</w:t>
            </w:r>
            <w:r w:rsidR="00F61172" w:rsidRPr="00AB05DC">
              <w:rPr>
                <w:rFonts w:asciiTheme="minorBidi" w:hAnsiTheme="minorBidi"/>
                <w:szCs w:val="20"/>
              </w:rPr>
              <w:t>ozporządzenia Ministra Nauki i Szkolnictwa Wyższego w sprawie  studiów (Dz.U. 202</w:t>
            </w:r>
            <w:r>
              <w:rPr>
                <w:rFonts w:asciiTheme="minorBidi" w:hAnsiTheme="minorBidi"/>
                <w:szCs w:val="20"/>
              </w:rPr>
              <w:t xml:space="preserve">3 </w:t>
            </w:r>
            <w:r w:rsidR="00F61172" w:rsidRPr="00AB05DC">
              <w:rPr>
                <w:rFonts w:asciiTheme="minorBidi" w:hAnsiTheme="minorBidi"/>
                <w:szCs w:val="20"/>
              </w:rPr>
              <w:t>poz.</w:t>
            </w:r>
            <w:r w:rsidR="00FC3640">
              <w:rPr>
                <w:rFonts w:asciiTheme="minorBidi" w:hAnsiTheme="minorBidi"/>
                <w:szCs w:val="20"/>
              </w:rPr>
              <w:t xml:space="preserve"> </w:t>
            </w:r>
            <w:r>
              <w:rPr>
                <w:rFonts w:asciiTheme="minorBidi" w:hAnsiTheme="minorBidi"/>
                <w:szCs w:val="20"/>
              </w:rPr>
              <w:t>2787</w:t>
            </w:r>
            <w:r w:rsidR="00F61172" w:rsidRPr="00AB05DC">
              <w:rPr>
                <w:rFonts w:asciiTheme="minorBidi" w:hAnsiTheme="minorBidi"/>
                <w:szCs w:val="20"/>
              </w:rPr>
              <w:t>)</w:t>
            </w:r>
            <w:r w:rsidR="00D85B97">
              <w:rPr>
                <w:rFonts w:asciiTheme="minorBidi" w:hAnsiTheme="minorBidi"/>
                <w:szCs w:val="20"/>
              </w:rPr>
              <w:t>,</w:t>
            </w:r>
          </w:p>
          <w:p w14:paraId="01FEF4E0" w14:textId="3E411EAD" w:rsidR="00800251" w:rsidRPr="00AB05DC" w:rsidRDefault="00F71532" w:rsidP="00AB05DC">
            <w:pPr>
              <w:pStyle w:val="Akapitzlist"/>
              <w:numPr>
                <w:ilvl w:val="0"/>
                <w:numId w:val="5"/>
              </w:numPr>
              <w:jc w:val="both"/>
              <w:rPr>
                <w:rFonts w:asciiTheme="minorBidi" w:hAnsiTheme="minorBidi"/>
                <w:szCs w:val="20"/>
              </w:rPr>
            </w:pPr>
            <w:r w:rsidRPr="00AB05DC">
              <w:rPr>
                <w:rFonts w:asciiTheme="minorBidi" w:hAnsiTheme="minorBidi"/>
                <w:szCs w:val="20"/>
              </w:rPr>
              <w:t>Zarządzenie nr 81 /2021 Rektora Uniwersytetu Opolskiego z dnia 17 maja 2021 r. w sprawie: zmiany zasad przygotowywania i archiwizacji prac dyplomowych w Uniwersytecie Opolskim</w:t>
            </w:r>
            <w:r w:rsidR="00D85B97">
              <w:rPr>
                <w:rFonts w:asciiTheme="minorBidi" w:hAnsiTheme="minorBidi"/>
                <w:szCs w:val="20"/>
              </w:rPr>
              <w:t>,</w:t>
            </w:r>
            <w:r w:rsidRPr="00AB05DC">
              <w:rPr>
                <w:rFonts w:asciiTheme="minorBidi" w:hAnsiTheme="minorBidi"/>
                <w:szCs w:val="20"/>
              </w:rPr>
              <w:t xml:space="preserve"> </w:t>
            </w:r>
          </w:p>
          <w:p w14:paraId="2D04D97E" w14:textId="11EFF634" w:rsidR="006076AF" w:rsidRPr="00AB05DC" w:rsidRDefault="006076AF" w:rsidP="00AB05DC">
            <w:pPr>
              <w:pStyle w:val="Akapitzlist"/>
              <w:numPr>
                <w:ilvl w:val="0"/>
                <w:numId w:val="5"/>
              </w:numPr>
              <w:jc w:val="both"/>
              <w:rPr>
                <w:rFonts w:asciiTheme="minorBidi" w:hAnsiTheme="minorBidi"/>
                <w:szCs w:val="20"/>
                <w:u w:val="single"/>
              </w:rPr>
            </w:pPr>
            <w:r w:rsidRPr="00AB05DC">
              <w:rPr>
                <w:rFonts w:asciiTheme="minorBidi" w:hAnsiTheme="minorBidi"/>
                <w:szCs w:val="20"/>
              </w:rPr>
              <w:t>Statut Uniwersytetu Opolskiego</w:t>
            </w:r>
            <w:r w:rsidR="00D85B97">
              <w:rPr>
                <w:rFonts w:asciiTheme="minorBidi" w:hAnsiTheme="minorBidi"/>
                <w:szCs w:val="20"/>
              </w:rPr>
              <w:t>,</w:t>
            </w:r>
          </w:p>
          <w:p w14:paraId="7CDB9D74" w14:textId="41C9FCAA" w:rsidR="006076AF" w:rsidRPr="00FC3640" w:rsidRDefault="000D29B1" w:rsidP="00FC3640">
            <w:pPr>
              <w:pStyle w:val="Nagwek1"/>
              <w:numPr>
                <w:ilvl w:val="0"/>
                <w:numId w:val="5"/>
              </w:numPr>
              <w:shd w:val="clear" w:color="auto" w:fill="FFFFFF"/>
              <w:spacing w:before="0" w:beforeAutospacing="0" w:after="0" w:afterAutospacing="0" w:line="276" w:lineRule="auto"/>
              <w:jc w:val="both"/>
              <w:textAlignment w:val="baseline"/>
              <w:rPr>
                <w:rFonts w:asciiTheme="minorBidi" w:hAnsiTheme="minorBidi" w:cstheme="minorBidi"/>
                <w:b w:val="0"/>
                <w:bCs w:val="0"/>
                <w:color w:val="333333"/>
                <w:sz w:val="22"/>
                <w:szCs w:val="20"/>
              </w:rPr>
            </w:pPr>
            <w:r w:rsidRPr="00D14A67">
              <w:rPr>
                <w:rFonts w:asciiTheme="minorBidi" w:hAnsiTheme="minorBidi" w:cstheme="minorBidi"/>
                <w:b w:val="0"/>
                <w:sz w:val="22"/>
                <w:szCs w:val="20"/>
              </w:rPr>
              <w:t>Regulamin studiów Uniwersytetu Opolskiego</w:t>
            </w:r>
            <w:r w:rsidR="00C435A6" w:rsidRPr="00D14A67">
              <w:rPr>
                <w:rFonts w:asciiTheme="minorBidi" w:hAnsiTheme="minorBidi" w:cstheme="minorBidi"/>
                <w:b w:val="0"/>
                <w:color w:val="333333"/>
                <w:sz w:val="22"/>
                <w:szCs w:val="20"/>
              </w:rPr>
              <w:t>.</w:t>
            </w:r>
          </w:p>
        </w:tc>
      </w:tr>
    </w:tbl>
    <w:p w14:paraId="42EAA49D" w14:textId="77777777" w:rsidR="005F439A" w:rsidRDefault="005F439A" w:rsidP="006076AF">
      <w:pPr>
        <w:jc w:val="both"/>
      </w:pPr>
    </w:p>
    <w:p w14:paraId="3EB9F8FF" w14:textId="38BD7EA2" w:rsidR="007633CE" w:rsidRDefault="007633CE">
      <w:r>
        <w:br w:type="page"/>
      </w:r>
    </w:p>
    <w:p w14:paraId="32634CC7" w14:textId="77777777" w:rsidR="007633CE" w:rsidRDefault="007633CE" w:rsidP="007633CE">
      <w:pPr>
        <w:spacing w:after="0" w:line="360" w:lineRule="auto"/>
        <w:jc w:val="center"/>
        <w:rPr>
          <w:rFonts w:ascii="Times New Roman" w:eastAsia="Times New Roman" w:hAnsi="Times New Roman"/>
          <w:color w:val="000000"/>
          <w:sz w:val="24"/>
          <w:szCs w:val="24"/>
        </w:rPr>
      </w:pPr>
    </w:p>
    <w:p w14:paraId="631307AD" w14:textId="77777777" w:rsidR="007633CE" w:rsidRDefault="007633CE" w:rsidP="007633CE">
      <w:pPr>
        <w:spacing w:after="0" w:line="360" w:lineRule="auto"/>
        <w:jc w:val="center"/>
        <w:rPr>
          <w:rFonts w:ascii="Times New Roman" w:eastAsia="Times New Roman" w:hAnsi="Times New Roman"/>
          <w:color w:val="000000"/>
          <w:sz w:val="24"/>
          <w:szCs w:val="24"/>
        </w:rPr>
      </w:pPr>
    </w:p>
    <w:p w14:paraId="6F26667D" w14:textId="26854E21" w:rsidR="007633CE" w:rsidRPr="000C4C29" w:rsidRDefault="007633CE" w:rsidP="007633CE">
      <w:pPr>
        <w:spacing w:after="0" w:line="360" w:lineRule="auto"/>
        <w:jc w:val="center"/>
        <w:rPr>
          <w:rFonts w:ascii="Times New Roman" w:eastAsia="Times New Roman" w:hAnsi="Times New Roman"/>
          <w:color w:val="000000"/>
          <w:sz w:val="24"/>
          <w:szCs w:val="24"/>
        </w:rPr>
      </w:pPr>
      <w:r w:rsidRPr="000C4C29">
        <w:rPr>
          <w:rFonts w:ascii="Times New Roman" w:hAnsi="Times New Roman"/>
          <w:noProof/>
          <w:color w:val="000000"/>
          <w:sz w:val="24"/>
          <w:szCs w:val="24"/>
        </w:rPr>
        <w:drawing>
          <wp:inline distT="0" distB="0" distL="0" distR="0" wp14:anchorId="1512C475" wp14:editId="40DC2392">
            <wp:extent cx="2669244" cy="950026"/>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9244" cy="950026"/>
                    </a:xfrm>
                    <a:prstGeom prst="rect">
                      <a:avLst/>
                    </a:prstGeom>
                  </pic:spPr>
                </pic:pic>
              </a:graphicData>
            </a:graphic>
          </wp:inline>
        </w:drawing>
      </w:r>
    </w:p>
    <w:p w14:paraId="2F36B349" w14:textId="77777777" w:rsidR="007633CE" w:rsidRPr="000C4C29" w:rsidRDefault="007633CE" w:rsidP="007633CE">
      <w:pPr>
        <w:spacing w:after="0" w:line="360" w:lineRule="auto"/>
        <w:jc w:val="center"/>
        <w:rPr>
          <w:rFonts w:ascii="Times New Roman" w:eastAsia="Times New Roman" w:hAnsi="Times New Roman"/>
          <w:color w:val="000000"/>
          <w:sz w:val="24"/>
          <w:szCs w:val="24"/>
        </w:rPr>
      </w:pPr>
    </w:p>
    <w:p w14:paraId="6088C452" w14:textId="77777777" w:rsidR="007633CE" w:rsidRPr="000C4C29" w:rsidRDefault="007633CE" w:rsidP="007633CE">
      <w:pPr>
        <w:spacing w:after="0" w:line="360" w:lineRule="auto"/>
        <w:jc w:val="center"/>
        <w:rPr>
          <w:rFonts w:ascii="Times New Roman" w:eastAsia="Times New Roman" w:hAnsi="Times New Roman"/>
          <w:b/>
          <w:bCs/>
          <w:color w:val="000000"/>
          <w:sz w:val="24"/>
          <w:szCs w:val="24"/>
        </w:rPr>
      </w:pPr>
    </w:p>
    <w:p w14:paraId="79E05E98" w14:textId="77777777" w:rsidR="007633CE" w:rsidRPr="000C4C29" w:rsidRDefault="007633CE" w:rsidP="007633CE">
      <w:pPr>
        <w:spacing w:after="0" w:line="360" w:lineRule="auto"/>
        <w:jc w:val="center"/>
        <w:rPr>
          <w:rFonts w:ascii="Times New Roman" w:eastAsia="Times New Roman" w:hAnsi="Times New Roman"/>
          <w:b/>
          <w:bCs/>
          <w:color w:val="000000"/>
          <w:sz w:val="36"/>
          <w:szCs w:val="36"/>
        </w:rPr>
      </w:pPr>
      <w:r w:rsidRPr="000C4C29">
        <w:rPr>
          <w:rFonts w:ascii="Times New Roman" w:eastAsia="Times New Roman" w:hAnsi="Times New Roman"/>
          <w:b/>
          <w:bCs/>
          <w:color w:val="000000"/>
          <w:sz w:val="36"/>
          <w:szCs w:val="36"/>
        </w:rPr>
        <w:t>UNIWERSYTET OPOLSKI</w:t>
      </w:r>
    </w:p>
    <w:p w14:paraId="2F99E122" w14:textId="77777777" w:rsidR="007633CE" w:rsidRPr="000C4C29" w:rsidRDefault="007633CE" w:rsidP="007633CE">
      <w:pPr>
        <w:spacing w:before="120" w:after="0" w:line="360" w:lineRule="auto"/>
        <w:jc w:val="center"/>
        <w:rPr>
          <w:rFonts w:ascii="Times New Roman" w:eastAsia="Times New Roman" w:hAnsi="Times New Roman"/>
          <w:b/>
          <w:bCs/>
          <w:color w:val="000000"/>
          <w:sz w:val="28"/>
          <w:szCs w:val="28"/>
        </w:rPr>
      </w:pPr>
      <w:r w:rsidRPr="000C4C29">
        <w:rPr>
          <w:rFonts w:ascii="Times New Roman" w:eastAsia="Times New Roman" w:hAnsi="Times New Roman"/>
          <w:b/>
          <w:bCs/>
          <w:color w:val="000000"/>
          <w:sz w:val="28"/>
          <w:szCs w:val="28"/>
        </w:rPr>
        <w:t>WYDZIAŁ PRAWA I ADMINISTRACJI</w:t>
      </w:r>
    </w:p>
    <w:p w14:paraId="3D5EAF31" w14:textId="77777777" w:rsidR="007633CE" w:rsidRPr="000C4C29" w:rsidRDefault="007633CE" w:rsidP="007633CE">
      <w:pPr>
        <w:spacing w:before="120" w:after="0" w:line="360" w:lineRule="auto"/>
        <w:jc w:val="center"/>
        <w:rPr>
          <w:rFonts w:ascii="Times New Roman" w:eastAsia="Times New Roman" w:hAnsi="Times New Roman"/>
          <w:color w:val="000000"/>
          <w:sz w:val="28"/>
          <w:szCs w:val="28"/>
        </w:rPr>
      </w:pPr>
    </w:p>
    <w:p w14:paraId="7473BC78" w14:textId="77777777" w:rsidR="007633CE" w:rsidRPr="000C4C29" w:rsidRDefault="007633CE" w:rsidP="007633CE">
      <w:pPr>
        <w:spacing w:before="120"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Nazwa kierunku</w:t>
      </w:r>
    </w:p>
    <w:p w14:paraId="17124759" w14:textId="77777777" w:rsidR="007633CE" w:rsidRPr="000C4C29" w:rsidRDefault="007633CE" w:rsidP="007633CE">
      <w:pPr>
        <w:spacing w:after="0" w:line="360" w:lineRule="auto"/>
        <w:jc w:val="center"/>
        <w:rPr>
          <w:rFonts w:ascii="Times New Roman" w:eastAsia="Times New Roman" w:hAnsi="Times New Roman"/>
          <w:color w:val="000000"/>
          <w:sz w:val="24"/>
          <w:szCs w:val="24"/>
        </w:rPr>
      </w:pPr>
    </w:p>
    <w:p w14:paraId="3347EFA2" w14:textId="77777777" w:rsidR="007633CE" w:rsidRPr="000C4C29" w:rsidRDefault="007633CE" w:rsidP="007633CE">
      <w:pPr>
        <w:spacing w:after="0" w:line="360" w:lineRule="auto"/>
        <w:jc w:val="center"/>
        <w:rPr>
          <w:rFonts w:ascii="Times New Roman" w:eastAsia="Times New Roman" w:hAnsi="Times New Roman"/>
          <w:b/>
          <w:bCs/>
          <w:color w:val="000000"/>
          <w:sz w:val="28"/>
          <w:szCs w:val="28"/>
        </w:rPr>
      </w:pPr>
      <w:r w:rsidRPr="000C4C29">
        <w:rPr>
          <w:rFonts w:ascii="Times New Roman" w:eastAsia="Times New Roman" w:hAnsi="Times New Roman"/>
          <w:b/>
          <w:bCs/>
          <w:color w:val="000000"/>
          <w:sz w:val="28"/>
          <w:szCs w:val="28"/>
        </w:rPr>
        <w:t xml:space="preserve">PRACA </w:t>
      </w:r>
      <w:r>
        <w:rPr>
          <w:rFonts w:ascii="Times New Roman" w:eastAsia="Times New Roman" w:hAnsi="Times New Roman"/>
          <w:b/>
          <w:bCs/>
          <w:color w:val="000000"/>
          <w:sz w:val="28"/>
          <w:szCs w:val="28"/>
        </w:rPr>
        <w:t>LICENCJACKA/</w:t>
      </w:r>
      <w:r w:rsidRPr="000C4C29">
        <w:rPr>
          <w:rFonts w:ascii="Times New Roman" w:eastAsia="Times New Roman" w:hAnsi="Times New Roman"/>
          <w:b/>
          <w:bCs/>
          <w:color w:val="000000"/>
          <w:sz w:val="28"/>
          <w:szCs w:val="28"/>
        </w:rPr>
        <w:t>MAGISTERSKA</w:t>
      </w:r>
    </w:p>
    <w:p w14:paraId="69C0EC92" w14:textId="77777777" w:rsidR="007633CE" w:rsidRPr="000C4C29" w:rsidRDefault="007633CE" w:rsidP="007633CE">
      <w:pPr>
        <w:spacing w:after="0" w:line="360" w:lineRule="auto"/>
        <w:jc w:val="center"/>
        <w:rPr>
          <w:rFonts w:ascii="Times New Roman" w:eastAsia="Times New Roman" w:hAnsi="Times New Roman"/>
          <w:color w:val="000000"/>
          <w:sz w:val="24"/>
          <w:szCs w:val="24"/>
        </w:rPr>
      </w:pPr>
    </w:p>
    <w:p w14:paraId="29408B43" w14:textId="77777777" w:rsidR="007633CE" w:rsidRPr="000C4C29" w:rsidRDefault="007633CE" w:rsidP="007633CE">
      <w:pPr>
        <w:spacing w:after="0" w:line="360" w:lineRule="auto"/>
        <w:jc w:val="center"/>
        <w:rPr>
          <w:rFonts w:ascii="Times New Roman" w:eastAsia="Times New Roman" w:hAnsi="Times New Roman"/>
          <w:color w:val="000000"/>
          <w:sz w:val="32"/>
          <w:szCs w:val="32"/>
        </w:rPr>
      </w:pPr>
      <w:r>
        <w:rPr>
          <w:rFonts w:ascii="Times New Roman" w:eastAsia="Times New Roman" w:hAnsi="Times New Roman"/>
          <w:color w:val="000000"/>
          <w:sz w:val="32"/>
          <w:szCs w:val="32"/>
        </w:rPr>
        <w:t>Imię Nazwisko</w:t>
      </w:r>
    </w:p>
    <w:p w14:paraId="2C2B443C" w14:textId="77777777" w:rsidR="007633CE" w:rsidRPr="000C4C29" w:rsidRDefault="007633CE" w:rsidP="007633CE">
      <w:pPr>
        <w:spacing w:after="0" w:line="360" w:lineRule="auto"/>
        <w:jc w:val="center"/>
        <w:rPr>
          <w:rFonts w:ascii="Times New Roman" w:eastAsia="Times New Roman" w:hAnsi="Times New Roman"/>
          <w:color w:val="000000"/>
          <w:sz w:val="24"/>
          <w:szCs w:val="24"/>
        </w:rPr>
      </w:pPr>
    </w:p>
    <w:p w14:paraId="12E582CC" w14:textId="77777777" w:rsidR="007633CE" w:rsidRPr="000C4C29" w:rsidRDefault="007633CE" w:rsidP="007633CE">
      <w:pPr>
        <w:spacing w:after="0" w:line="360" w:lineRule="auto"/>
        <w:jc w:val="center"/>
        <w:rPr>
          <w:rFonts w:ascii="Times New Roman" w:eastAsia="Times New Roman" w:hAnsi="Times New Roman"/>
          <w:color w:val="000000"/>
          <w:sz w:val="32"/>
          <w:szCs w:val="32"/>
        </w:rPr>
      </w:pPr>
    </w:p>
    <w:p w14:paraId="09D78D27" w14:textId="77777777" w:rsidR="007633CE" w:rsidRPr="000C4C29" w:rsidRDefault="007633CE" w:rsidP="007633CE">
      <w:pPr>
        <w:spacing w:after="0" w:line="360" w:lineRule="auto"/>
        <w:jc w:val="center"/>
        <w:rPr>
          <w:rFonts w:ascii="Times New Roman" w:eastAsia="Times New Roman" w:hAnsi="Times New Roman"/>
          <w:b/>
          <w:bCs/>
          <w:color w:val="000000"/>
          <w:sz w:val="32"/>
          <w:szCs w:val="32"/>
        </w:rPr>
      </w:pPr>
      <w:r>
        <w:rPr>
          <w:rFonts w:ascii="Times New Roman" w:eastAsia="Times New Roman" w:hAnsi="Times New Roman"/>
          <w:b/>
          <w:bCs/>
          <w:color w:val="000000"/>
          <w:sz w:val="32"/>
          <w:szCs w:val="32"/>
        </w:rPr>
        <w:t>TYTUŁ W JĘZYKU POLSKIM</w:t>
      </w:r>
    </w:p>
    <w:p w14:paraId="2D4EB7C2" w14:textId="77777777" w:rsidR="007633CE" w:rsidRPr="000C4C29" w:rsidRDefault="007633CE" w:rsidP="007633CE">
      <w:pPr>
        <w:spacing w:after="0" w:line="360" w:lineRule="auto"/>
        <w:jc w:val="center"/>
        <w:rPr>
          <w:rFonts w:ascii="Times New Roman" w:eastAsia="Times New Roman" w:hAnsi="Times New Roman"/>
          <w:color w:val="000000"/>
          <w:sz w:val="24"/>
          <w:szCs w:val="24"/>
        </w:rPr>
      </w:pPr>
    </w:p>
    <w:p w14:paraId="3FEC55DC" w14:textId="77777777" w:rsidR="007633CE" w:rsidRPr="000C4C29" w:rsidRDefault="007633CE" w:rsidP="007633CE">
      <w:pPr>
        <w:spacing w:after="0" w:line="36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TYTUŁ W JĘZYKU ANGIELSKIM</w:t>
      </w:r>
    </w:p>
    <w:p w14:paraId="68A69E3A" w14:textId="77777777" w:rsidR="007633CE" w:rsidRPr="000C4C29" w:rsidRDefault="007633CE" w:rsidP="007633CE">
      <w:pPr>
        <w:spacing w:after="0" w:line="360" w:lineRule="auto"/>
        <w:jc w:val="center"/>
        <w:rPr>
          <w:rFonts w:ascii="Times New Roman" w:eastAsia="Times New Roman" w:hAnsi="Times New Roman"/>
          <w:color w:val="000000"/>
          <w:sz w:val="24"/>
          <w:szCs w:val="24"/>
        </w:rPr>
      </w:pPr>
    </w:p>
    <w:p w14:paraId="5B1117F2" w14:textId="77777777" w:rsidR="007633CE" w:rsidRPr="000C4C29" w:rsidRDefault="007633CE" w:rsidP="007633CE">
      <w:pPr>
        <w:spacing w:after="0" w:line="360" w:lineRule="auto"/>
        <w:jc w:val="center"/>
        <w:rPr>
          <w:rFonts w:ascii="Times New Roman" w:eastAsia="Times New Roman" w:hAnsi="Times New Roman"/>
          <w:color w:val="000000"/>
          <w:sz w:val="24"/>
          <w:szCs w:val="24"/>
        </w:rPr>
      </w:pPr>
    </w:p>
    <w:p w14:paraId="39D088F0" w14:textId="77777777" w:rsidR="007633CE" w:rsidRDefault="007633CE" w:rsidP="007633CE">
      <w:pPr>
        <w:tabs>
          <w:tab w:val="left" w:pos="4253"/>
        </w:tabs>
        <w:spacing w:after="0" w:line="360" w:lineRule="auto"/>
        <w:jc w:val="center"/>
        <w:rPr>
          <w:rFonts w:ascii="Times New Roman" w:eastAsia="Times New Roman" w:hAnsi="Times New Roman"/>
          <w:b/>
          <w:bCs/>
          <w:color w:val="000000"/>
          <w:sz w:val="28"/>
          <w:szCs w:val="28"/>
        </w:rPr>
      </w:pPr>
    </w:p>
    <w:p w14:paraId="102239DB" w14:textId="77777777" w:rsidR="007633CE" w:rsidRPr="000C4C29" w:rsidRDefault="007633CE" w:rsidP="007633CE">
      <w:pPr>
        <w:tabs>
          <w:tab w:val="left" w:pos="4253"/>
        </w:tabs>
        <w:spacing w:after="0" w:line="360" w:lineRule="auto"/>
        <w:jc w:val="center"/>
        <w:rPr>
          <w:rFonts w:ascii="Times New Roman" w:eastAsia="Times New Roman" w:hAnsi="Times New Roman"/>
          <w:b/>
          <w:bCs/>
          <w:color w:val="000000"/>
          <w:sz w:val="28"/>
          <w:szCs w:val="28"/>
        </w:rPr>
      </w:pPr>
      <w:r w:rsidRPr="000C4C29">
        <w:rPr>
          <w:rFonts w:ascii="Times New Roman" w:eastAsia="Times New Roman" w:hAnsi="Times New Roman"/>
          <w:b/>
          <w:bCs/>
          <w:color w:val="000000"/>
          <w:sz w:val="28"/>
          <w:szCs w:val="28"/>
        </w:rPr>
        <w:t>Praca napisana pod kierunkiem</w:t>
      </w:r>
    </w:p>
    <w:p w14:paraId="0C1231CC" w14:textId="31E23BC1" w:rsidR="007633CE" w:rsidRPr="000C4C29" w:rsidRDefault="007633CE" w:rsidP="007633CE">
      <w:pPr>
        <w:tabs>
          <w:tab w:val="left" w:pos="4253"/>
        </w:tabs>
        <w:spacing w:after="0" w:line="360" w:lineRule="auto"/>
        <w:jc w:val="center"/>
        <w:rPr>
          <w:rFonts w:ascii="Times New Roman" w:eastAsia="Times New Roman" w:hAnsi="Times New Roman"/>
          <w:color w:val="000000"/>
          <w:sz w:val="28"/>
          <w:szCs w:val="28"/>
        </w:rPr>
      </w:pPr>
      <w:r w:rsidRPr="000C4C29">
        <w:rPr>
          <w:rFonts w:ascii="Times New Roman" w:eastAsia="Times New Roman" w:hAnsi="Times New Roman"/>
          <w:color w:val="000000"/>
          <w:sz w:val="28"/>
          <w:szCs w:val="28"/>
        </w:rPr>
        <w:t xml:space="preserve">dr </w:t>
      </w:r>
      <w:r>
        <w:rPr>
          <w:rFonts w:ascii="Times New Roman" w:eastAsia="Times New Roman" w:hAnsi="Times New Roman"/>
          <w:color w:val="000000"/>
          <w:sz w:val="28"/>
          <w:szCs w:val="28"/>
        </w:rPr>
        <w:t>hab. Imię Nazwisko, prof. UO</w:t>
      </w:r>
    </w:p>
    <w:p w14:paraId="310D0B2B" w14:textId="77777777" w:rsidR="007633CE" w:rsidRPr="000C4C29" w:rsidRDefault="007633CE" w:rsidP="007633CE">
      <w:pPr>
        <w:tabs>
          <w:tab w:val="left" w:pos="4253"/>
        </w:tabs>
        <w:spacing w:after="0" w:line="360" w:lineRule="auto"/>
        <w:jc w:val="center"/>
        <w:rPr>
          <w:rFonts w:ascii="Times New Roman" w:eastAsia="Times New Roman" w:hAnsi="Times New Roman"/>
          <w:color w:val="000000"/>
          <w:sz w:val="24"/>
          <w:szCs w:val="24"/>
        </w:rPr>
      </w:pPr>
    </w:p>
    <w:p w14:paraId="5C7242F7" w14:textId="77777777" w:rsidR="007633CE" w:rsidRDefault="007633CE" w:rsidP="007633CE">
      <w:pPr>
        <w:tabs>
          <w:tab w:val="left" w:pos="4253"/>
        </w:tabs>
        <w:spacing w:after="0" w:line="360" w:lineRule="auto"/>
        <w:jc w:val="center"/>
        <w:rPr>
          <w:rFonts w:ascii="Times New Roman" w:eastAsia="Times New Roman" w:hAnsi="Times New Roman"/>
          <w:color w:val="000000"/>
          <w:sz w:val="28"/>
          <w:szCs w:val="28"/>
        </w:rPr>
      </w:pPr>
    </w:p>
    <w:p w14:paraId="267FEF79" w14:textId="4E722D91" w:rsidR="007633CE" w:rsidRPr="000C4C29" w:rsidRDefault="007633CE" w:rsidP="007633CE">
      <w:pPr>
        <w:tabs>
          <w:tab w:val="left" w:pos="4253"/>
        </w:tabs>
        <w:spacing w:after="0" w:line="360" w:lineRule="auto"/>
        <w:jc w:val="center"/>
        <w:rPr>
          <w:rFonts w:ascii="Times New Roman" w:eastAsia="Book Antiqua" w:hAnsi="Times New Roman"/>
          <w:b/>
          <w:bCs/>
          <w:color w:val="000000"/>
          <w:sz w:val="28"/>
          <w:szCs w:val="28"/>
        </w:rPr>
      </w:pPr>
      <w:r w:rsidRPr="000C4C29">
        <w:rPr>
          <w:rFonts w:ascii="Times New Roman" w:eastAsia="Times New Roman" w:hAnsi="Times New Roman"/>
          <w:color w:val="000000"/>
          <w:sz w:val="28"/>
          <w:szCs w:val="28"/>
        </w:rPr>
        <w:t>Opole 202</w:t>
      </w:r>
      <w:r w:rsidR="00DA2CE6">
        <w:rPr>
          <w:rFonts w:ascii="Times New Roman" w:eastAsia="Times New Roman" w:hAnsi="Times New Roman"/>
          <w:color w:val="000000"/>
          <w:sz w:val="28"/>
          <w:szCs w:val="28"/>
        </w:rPr>
        <w:t>5</w:t>
      </w:r>
    </w:p>
    <w:p w14:paraId="58AFE664" w14:textId="77777777" w:rsidR="00E36F60" w:rsidRDefault="00E36F60" w:rsidP="00C435A6"/>
    <w:sectPr w:rsidR="00E36F60" w:rsidSect="00166A29">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7C26D" w14:textId="77777777" w:rsidR="0093155E" w:rsidRDefault="0093155E" w:rsidP="004B790E">
      <w:pPr>
        <w:spacing w:after="0" w:line="240" w:lineRule="auto"/>
      </w:pPr>
      <w:r>
        <w:separator/>
      </w:r>
    </w:p>
  </w:endnote>
  <w:endnote w:type="continuationSeparator" w:id="0">
    <w:p w14:paraId="5801183F" w14:textId="77777777" w:rsidR="0093155E" w:rsidRDefault="0093155E" w:rsidP="004B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DejaVu Sans">
    <w:altName w:val="MS Gothic"/>
    <w:charset w:val="80"/>
    <w:family w:val="auto"/>
    <w:pitch w:val="variable"/>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E8EA8" w14:textId="77777777" w:rsidR="0093155E" w:rsidRDefault="0093155E" w:rsidP="004B790E">
      <w:pPr>
        <w:spacing w:after="0" w:line="240" w:lineRule="auto"/>
      </w:pPr>
      <w:r>
        <w:separator/>
      </w:r>
    </w:p>
  </w:footnote>
  <w:footnote w:type="continuationSeparator" w:id="0">
    <w:p w14:paraId="05EE56A3" w14:textId="77777777" w:rsidR="0093155E" w:rsidRDefault="0093155E" w:rsidP="004B7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190"/>
    <w:multiLevelType w:val="multilevel"/>
    <w:tmpl w:val="C82CD6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126EB"/>
    <w:multiLevelType w:val="hybridMultilevel"/>
    <w:tmpl w:val="FFC494E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494EA4"/>
    <w:multiLevelType w:val="multilevel"/>
    <w:tmpl w:val="FC001974"/>
    <w:lvl w:ilvl="0">
      <w:start w:val="1"/>
      <w:numFmt w:val="decimal"/>
      <w:lvlText w:val="%1)"/>
      <w:lvlJc w:val="left"/>
      <w:pPr>
        <w:tabs>
          <w:tab w:val="num" w:pos="720"/>
        </w:tabs>
        <w:ind w:left="720" w:hanging="360"/>
      </w:pPr>
      <w:rPr>
        <w:rFonts w:asciiTheme="minorBidi" w:eastAsiaTheme="minorEastAsia" w:hAnsiTheme="minorBidi" w:cstheme="minorBidi"/>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529BE"/>
    <w:multiLevelType w:val="hybridMultilevel"/>
    <w:tmpl w:val="B42EFC74"/>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526EA"/>
    <w:multiLevelType w:val="hybridMultilevel"/>
    <w:tmpl w:val="85849396"/>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111220"/>
    <w:multiLevelType w:val="multilevel"/>
    <w:tmpl w:val="0116F9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9C4F50"/>
    <w:multiLevelType w:val="hybridMultilevel"/>
    <w:tmpl w:val="369C569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FD15AA"/>
    <w:multiLevelType w:val="hybridMultilevel"/>
    <w:tmpl w:val="69DCAF7C"/>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4F6C87"/>
    <w:multiLevelType w:val="hybridMultilevel"/>
    <w:tmpl w:val="342CE2DC"/>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C243B0"/>
    <w:multiLevelType w:val="hybridMultilevel"/>
    <w:tmpl w:val="7C788F04"/>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AC0919"/>
    <w:multiLevelType w:val="multilevel"/>
    <w:tmpl w:val="D626EA92"/>
    <w:lvl w:ilvl="0">
      <w:start w:val="1"/>
      <w:numFmt w:val="decimal"/>
      <w:lvlText w:val="%1)"/>
      <w:lvlJc w:val="left"/>
      <w:pPr>
        <w:tabs>
          <w:tab w:val="num" w:pos="720"/>
        </w:tabs>
        <w:ind w:left="720" w:hanging="360"/>
      </w:pPr>
      <w:rPr>
        <w:rFonts w:asciiTheme="minorBidi" w:eastAsiaTheme="minorEastAsia" w:hAnsiTheme="minorBid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50E28"/>
    <w:multiLevelType w:val="multilevel"/>
    <w:tmpl w:val="B1022C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377464"/>
    <w:multiLevelType w:val="hybridMultilevel"/>
    <w:tmpl w:val="FF029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686C42"/>
    <w:multiLevelType w:val="hybridMultilevel"/>
    <w:tmpl w:val="E75AE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274625"/>
    <w:multiLevelType w:val="hybridMultilevel"/>
    <w:tmpl w:val="ADEE26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94692B"/>
    <w:multiLevelType w:val="hybridMultilevel"/>
    <w:tmpl w:val="71AC667C"/>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76172E"/>
    <w:multiLevelType w:val="hybridMultilevel"/>
    <w:tmpl w:val="B2B67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7F5EB2"/>
    <w:multiLevelType w:val="multilevel"/>
    <w:tmpl w:val="4AC4B54A"/>
    <w:lvl w:ilvl="0">
      <w:start w:val="1"/>
      <w:numFmt w:val="decimal"/>
      <w:lvlText w:val="%1)"/>
      <w:lvlJc w:val="left"/>
      <w:pPr>
        <w:tabs>
          <w:tab w:val="num" w:pos="720"/>
        </w:tabs>
        <w:ind w:left="720" w:hanging="360"/>
      </w:pPr>
      <w:rPr>
        <w:rFonts w:asciiTheme="minorBidi" w:eastAsiaTheme="minorEastAsia" w:hAnsiTheme="minorBid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884BC5"/>
    <w:multiLevelType w:val="multilevel"/>
    <w:tmpl w:val="0C682C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134E54"/>
    <w:multiLevelType w:val="hybridMultilevel"/>
    <w:tmpl w:val="182CB33E"/>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E303A6"/>
    <w:multiLevelType w:val="multilevel"/>
    <w:tmpl w:val="305A70BE"/>
    <w:lvl w:ilvl="0">
      <w:start w:val="1"/>
      <w:numFmt w:val="decimal"/>
      <w:lvlText w:val="%1)"/>
      <w:lvlJc w:val="left"/>
      <w:pPr>
        <w:tabs>
          <w:tab w:val="num" w:pos="720"/>
        </w:tabs>
        <w:ind w:left="720" w:hanging="360"/>
      </w:pPr>
      <w:rPr>
        <w:rFonts w:asciiTheme="minorBidi" w:eastAsiaTheme="minorEastAsia" w:hAnsiTheme="minorBid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16720D"/>
    <w:multiLevelType w:val="hybridMultilevel"/>
    <w:tmpl w:val="C6E28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E0F2786"/>
    <w:multiLevelType w:val="multilevel"/>
    <w:tmpl w:val="3886FAFC"/>
    <w:lvl w:ilvl="0">
      <w:start w:val="1"/>
      <w:numFmt w:val="decimal"/>
      <w:lvlText w:val="%1)"/>
      <w:lvlJc w:val="left"/>
      <w:pPr>
        <w:tabs>
          <w:tab w:val="num" w:pos="720"/>
        </w:tabs>
        <w:ind w:left="720" w:hanging="360"/>
      </w:pPr>
      <w:rPr>
        <w:rFonts w:asciiTheme="minorBidi" w:eastAsiaTheme="minorEastAsia" w:hAnsiTheme="minorBidi" w:cstheme="minorBid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0618F5"/>
    <w:multiLevelType w:val="multilevel"/>
    <w:tmpl w:val="3C3C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350E6E"/>
    <w:multiLevelType w:val="hybridMultilevel"/>
    <w:tmpl w:val="791A3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B776BD"/>
    <w:multiLevelType w:val="multilevel"/>
    <w:tmpl w:val="D1B0C270"/>
    <w:lvl w:ilvl="0">
      <w:start w:val="1"/>
      <w:numFmt w:val="decimal"/>
      <w:lvlText w:val="%1)"/>
      <w:lvlJc w:val="left"/>
      <w:pPr>
        <w:tabs>
          <w:tab w:val="num" w:pos="720"/>
        </w:tabs>
        <w:ind w:left="720" w:hanging="360"/>
      </w:pPr>
      <w:rPr>
        <w:rFonts w:asciiTheme="minorBidi" w:eastAsiaTheme="minorEastAsia" w:hAnsiTheme="minorBidi" w:cstheme="minorBid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A206C6"/>
    <w:multiLevelType w:val="hybridMultilevel"/>
    <w:tmpl w:val="094E4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3012C66"/>
    <w:multiLevelType w:val="multilevel"/>
    <w:tmpl w:val="0A664732"/>
    <w:lvl w:ilvl="0">
      <w:start w:val="1"/>
      <w:numFmt w:val="decimal"/>
      <w:lvlText w:val="%1)"/>
      <w:lvlJc w:val="left"/>
      <w:pPr>
        <w:tabs>
          <w:tab w:val="num" w:pos="720"/>
        </w:tabs>
        <w:ind w:left="720" w:hanging="360"/>
      </w:pPr>
      <w:rPr>
        <w:rFonts w:asciiTheme="minorBidi" w:eastAsiaTheme="minorEastAsia" w:hAnsiTheme="minorBid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643247"/>
    <w:multiLevelType w:val="multilevel"/>
    <w:tmpl w:val="13167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728836">
    <w:abstractNumId w:val="13"/>
  </w:num>
  <w:num w:numId="2" w16cid:durableId="917980152">
    <w:abstractNumId w:val="21"/>
  </w:num>
  <w:num w:numId="3" w16cid:durableId="272903401">
    <w:abstractNumId w:val="12"/>
  </w:num>
  <w:num w:numId="4" w16cid:durableId="791829401">
    <w:abstractNumId w:val="24"/>
  </w:num>
  <w:num w:numId="5" w16cid:durableId="2006089324">
    <w:abstractNumId w:val="26"/>
  </w:num>
  <w:num w:numId="6" w16cid:durableId="1013413029">
    <w:abstractNumId w:val="14"/>
  </w:num>
  <w:num w:numId="7" w16cid:durableId="510951033">
    <w:abstractNumId w:val="4"/>
  </w:num>
  <w:num w:numId="8" w16cid:durableId="1651515525">
    <w:abstractNumId w:val="7"/>
  </w:num>
  <w:num w:numId="9" w16cid:durableId="165900930">
    <w:abstractNumId w:val="9"/>
  </w:num>
  <w:num w:numId="10" w16cid:durableId="1778059551">
    <w:abstractNumId w:val="6"/>
  </w:num>
  <w:num w:numId="11" w16cid:durableId="1106727537">
    <w:abstractNumId w:val="1"/>
  </w:num>
  <w:num w:numId="12" w16cid:durableId="692808736">
    <w:abstractNumId w:val="3"/>
  </w:num>
  <w:num w:numId="13" w16cid:durableId="1078556813">
    <w:abstractNumId w:val="8"/>
  </w:num>
  <w:num w:numId="14" w16cid:durableId="1033069544">
    <w:abstractNumId w:val="19"/>
  </w:num>
  <w:num w:numId="15" w16cid:durableId="1975865320">
    <w:abstractNumId w:val="15"/>
  </w:num>
  <w:num w:numId="16" w16cid:durableId="194075758">
    <w:abstractNumId w:val="16"/>
  </w:num>
  <w:num w:numId="17" w16cid:durableId="1017777161">
    <w:abstractNumId w:val="10"/>
  </w:num>
  <w:num w:numId="18" w16cid:durableId="1393312638">
    <w:abstractNumId w:val="27"/>
  </w:num>
  <w:num w:numId="19" w16cid:durableId="947084653">
    <w:abstractNumId w:val="2"/>
  </w:num>
  <w:num w:numId="20" w16cid:durableId="519973836">
    <w:abstractNumId w:val="23"/>
  </w:num>
  <w:num w:numId="21" w16cid:durableId="1622420115">
    <w:abstractNumId w:val="25"/>
  </w:num>
  <w:num w:numId="22" w16cid:durableId="2064602189">
    <w:abstractNumId w:val="28"/>
  </w:num>
  <w:num w:numId="23" w16cid:durableId="2097633574">
    <w:abstractNumId w:val="22"/>
  </w:num>
  <w:num w:numId="24" w16cid:durableId="1128744532">
    <w:abstractNumId w:val="17"/>
  </w:num>
  <w:num w:numId="25" w16cid:durableId="519248568">
    <w:abstractNumId w:val="20"/>
  </w:num>
  <w:num w:numId="26" w16cid:durableId="2061436049">
    <w:abstractNumId w:val="11"/>
  </w:num>
  <w:num w:numId="27" w16cid:durableId="445388053">
    <w:abstractNumId w:val="5"/>
  </w:num>
  <w:num w:numId="28" w16cid:durableId="1220896553">
    <w:abstractNumId w:val="0"/>
  </w:num>
  <w:num w:numId="29" w16cid:durableId="270287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AF"/>
    <w:rsid w:val="0001505B"/>
    <w:rsid w:val="00020D67"/>
    <w:rsid w:val="00030D2D"/>
    <w:rsid w:val="00061831"/>
    <w:rsid w:val="00062A85"/>
    <w:rsid w:val="000704CC"/>
    <w:rsid w:val="00081C01"/>
    <w:rsid w:val="00082C2E"/>
    <w:rsid w:val="00083479"/>
    <w:rsid w:val="00096ABD"/>
    <w:rsid w:val="000A2BA2"/>
    <w:rsid w:val="000B68FA"/>
    <w:rsid w:val="000C57B8"/>
    <w:rsid w:val="000C5BE3"/>
    <w:rsid w:val="000D0337"/>
    <w:rsid w:val="000D29B1"/>
    <w:rsid w:val="000F114A"/>
    <w:rsid w:val="00107A6F"/>
    <w:rsid w:val="0011307C"/>
    <w:rsid w:val="0012687D"/>
    <w:rsid w:val="00126888"/>
    <w:rsid w:val="001416F6"/>
    <w:rsid w:val="00162E4F"/>
    <w:rsid w:val="00163DBA"/>
    <w:rsid w:val="00164588"/>
    <w:rsid w:val="00166A29"/>
    <w:rsid w:val="00174611"/>
    <w:rsid w:val="00177C7C"/>
    <w:rsid w:val="001879C5"/>
    <w:rsid w:val="001933A3"/>
    <w:rsid w:val="00196862"/>
    <w:rsid w:val="001A2ED5"/>
    <w:rsid w:val="001B43D5"/>
    <w:rsid w:val="00201999"/>
    <w:rsid w:val="00202DB3"/>
    <w:rsid w:val="0021152E"/>
    <w:rsid w:val="002128C9"/>
    <w:rsid w:val="00212FEC"/>
    <w:rsid w:val="0022380C"/>
    <w:rsid w:val="00251E99"/>
    <w:rsid w:val="00254F33"/>
    <w:rsid w:val="002640B4"/>
    <w:rsid w:val="002753BE"/>
    <w:rsid w:val="002900FC"/>
    <w:rsid w:val="002B07BB"/>
    <w:rsid w:val="002B581A"/>
    <w:rsid w:val="002C164E"/>
    <w:rsid w:val="002C3464"/>
    <w:rsid w:val="002D0EC6"/>
    <w:rsid w:val="002E2C44"/>
    <w:rsid w:val="002F60EF"/>
    <w:rsid w:val="003228ED"/>
    <w:rsid w:val="00333F85"/>
    <w:rsid w:val="003448DC"/>
    <w:rsid w:val="00351F13"/>
    <w:rsid w:val="003539C3"/>
    <w:rsid w:val="00354C3C"/>
    <w:rsid w:val="003707D3"/>
    <w:rsid w:val="00372DBD"/>
    <w:rsid w:val="00384CEC"/>
    <w:rsid w:val="003A3DB7"/>
    <w:rsid w:val="003D7C17"/>
    <w:rsid w:val="003E2740"/>
    <w:rsid w:val="003F4AC5"/>
    <w:rsid w:val="00401AC7"/>
    <w:rsid w:val="004044C7"/>
    <w:rsid w:val="00415341"/>
    <w:rsid w:val="00437F2B"/>
    <w:rsid w:val="00440AD1"/>
    <w:rsid w:val="00440F1D"/>
    <w:rsid w:val="004432BE"/>
    <w:rsid w:val="00444A56"/>
    <w:rsid w:val="00447DA3"/>
    <w:rsid w:val="00456767"/>
    <w:rsid w:val="00456F14"/>
    <w:rsid w:val="00457CEE"/>
    <w:rsid w:val="00470BEA"/>
    <w:rsid w:val="00471038"/>
    <w:rsid w:val="00475C5B"/>
    <w:rsid w:val="00483F6E"/>
    <w:rsid w:val="00493016"/>
    <w:rsid w:val="00496F66"/>
    <w:rsid w:val="004A3A7D"/>
    <w:rsid w:val="004A44B3"/>
    <w:rsid w:val="004B782B"/>
    <w:rsid w:val="004B790E"/>
    <w:rsid w:val="004C4696"/>
    <w:rsid w:val="004E0E34"/>
    <w:rsid w:val="004F44D8"/>
    <w:rsid w:val="00514F27"/>
    <w:rsid w:val="005348B2"/>
    <w:rsid w:val="0055202A"/>
    <w:rsid w:val="00553512"/>
    <w:rsid w:val="00563D34"/>
    <w:rsid w:val="00574F2C"/>
    <w:rsid w:val="00586CD9"/>
    <w:rsid w:val="00590A37"/>
    <w:rsid w:val="005936C7"/>
    <w:rsid w:val="005B6FCE"/>
    <w:rsid w:val="005C1A2F"/>
    <w:rsid w:val="005E5BA2"/>
    <w:rsid w:val="005F439A"/>
    <w:rsid w:val="0060285F"/>
    <w:rsid w:val="006076AF"/>
    <w:rsid w:val="006112A4"/>
    <w:rsid w:val="00624730"/>
    <w:rsid w:val="00641790"/>
    <w:rsid w:val="006604CC"/>
    <w:rsid w:val="00672B7B"/>
    <w:rsid w:val="00685FC6"/>
    <w:rsid w:val="00691746"/>
    <w:rsid w:val="006949A0"/>
    <w:rsid w:val="006B3CD6"/>
    <w:rsid w:val="006D6FE8"/>
    <w:rsid w:val="006E7338"/>
    <w:rsid w:val="006E73F3"/>
    <w:rsid w:val="00727F06"/>
    <w:rsid w:val="0073175F"/>
    <w:rsid w:val="007361A0"/>
    <w:rsid w:val="0074035C"/>
    <w:rsid w:val="0075219A"/>
    <w:rsid w:val="007613EA"/>
    <w:rsid w:val="00761980"/>
    <w:rsid w:val="007633CE"/>
    <w:rsid w:val="00765E27"/>
    <w:rsid w:val="0077688C"/>
    <w:rsid w:val="0078018C"/>
    <w:rsid w:val="0079209F"/>
    <w:rsid w:val="00793993"/>
    <w:rsid w:val="007A6BF5"/>
    <w:rsid w:val="007B66C7"/>
    <w:rsid w:val="007B6AC1"/>
    <w:rsid w:val="007C43F5"/>
    <w:rsid w:val="007C66AA"/>
    <w:rsid w:val="007E62EA"/>
    <w:rsid w:val="007F4FD9"/>
    <w:rsid w:val="00800251"/>
    <w:rsid w:val="0080301B"/>
    <w:rsid w:val="00826CF0"/>
    <w:rsid w:val="00834AD9"/>
    <w:rsid w:val="00844CB1"/>
    <w:rsid w:val="00850C1F"/>
    <w:rsid w:val="00861014"/>
    <w:rsid w:val="00886C43"/>
    <w:rsid w:val="00887FFA"/>
    <w:rsid w:val="00890430"/>
    <w:rsid w:val="00893479"/>
    <w:rsid w:val="00895A71"/>
    <w:rsid w:val="008B4356"/>
    <w:rsid w:val="008C4477"/>
    <w:rsid w:val="008D2E70"/>
    <w:rsid w:val="008E0428"/>
    <w:rsid w:val="008F347E"/>
    <w:rsid w:val="00906B44"/>
    <w:rsid w:val="00911084"/>
    <w:rsid w:val="00911738"/>
    <w:rsid w:val="00926B02"/>
    <w:rsid w:val="0093155E"/>
    <w:rsid w:val="00942150"/>
    <w:rsid w:val="009433AE"/>
    <w:rsid w:val="009448B8"/>
    <w:rsid w:val="009514F5"/>
    <w:rsid w:val="009729DB"/>
    <w:rsid w:val="00975AC7"/>
    <w:rsid w:val="00985BED"/>
    <w:rsid w:val="00990724"/>
    <w:rsid w:val="009C35A6"/>
    <w:rsid w:val="009D56F5"/>
    <w:rsid w:val="009E0E6D"/>
    <w:rsid w:val="009F20AC"/>
    <w:rsid w:val="00A046A3"/>
    <w:rsid w:val="00A13960"/>
    <w:rsid w:val="00A14AC3"/>
    <w:rsid w:val="00A16104"/>
    <w:rsid w:val="00A2328B"/>
    <w:rsid w:val="00A5599A"/>
    <w:rsid w:val="00A57438"/>
    <w:rsid w:val="00A62846"/>
    <w:rsid w:val="00A72CB4"/>
    <w:rsid w:val="00A93862"/>
    <w:rsid w:val="00AA0FC8"/>
    <w:rsid w:val="00AA1FA4"/>
    <w:rsid w:val="00AA6CD5"/>
    <w:rsid w:val="00AB05DC"/>
    <w:rsid w:val="00AC0455"/>
    <w:rsid w:val="00AE785C"/>
    <w:rsid w:val="00B14140"/>
    <w:rsid w:val="00B239AF"/>
    <w:rsid w:val="00B242BC"/>
    <w:rsid w:val="00B26AAF"/>
    <w:rsid w:val="00B81D56"/>
    <w:rsid w:val="00B85D7E"/>
    <w:rsid w:val="00B87F14"/>
    <w:rsid w:val="00B95CCF"/>
    <w:rsid w:val="00BA7226"/>
    <w:rsid w:val="00BC2425"/>
    <w:rsid w:val="00BC6A6D"/>
    <w:rsid w:val="00BE0730"/>
    <w:rsid w:val="00BE32F0"/>
    <w:rsid w:val="00BF27FD"/>
    <w:rsid w:val="00BF58CA"/>
    <w:rsid w:val="00C0386B"/>
    <w:rsid w:val="00C03DED"/>
    <w:rsid w:val="00C15EA8"/>
    <w:rsid w:val="00C26D36"/>
    <w:rsid w:val="00C36122"/>
    <w:rsid w:val="00C435A6"/>
    <w:rsid w:val="00C460DB"/>
    <w:rsid w:val="00C53F45"/>
    <w:rsid w:val="00C622E8"/>
    <w:rsid w:val="00C82B3F"/>
    <w:rsid w:val="00C8705F"/>
    <w:rsid w:val="00C905B5"/>
    <w:rsid w:val="00CB54B7"/>
    <w:rsid w:val="00CC38EF"/>
    <w:rsid w:val="00CE1DEB"/>
    <w:rsid w:val="00CF5C93"/>
    <w:rsid w:val="00D0648C"/>
    <w:rsid w:val="00D14A67"/>
    <w:rsid w:val="00D45998"/>
    <w:rsid w:val="00D45E22"/>
    <w:rsid w:val="00D54B22"/>
    <w:rsid w:val="00D65CF1"/>
    <w:rsid w:val="00D73BE3"/>
    <w:rsid w:val="00D80914"/>
    <w:rsid w:val="00D85B97"/>
    <w:rsid w:val="00DA2CE6"/>
    <w:rsid w:val="00DA38E5"/>
    <w:rsid w:val="00DC6791"/>
    <w:rsid w:val="00E050A0"/>
    <w:rsid w:val="00E06D4E"/>
    <w:rsid w:val="00E06F5F"/>
    <w:rsid w:val="00E0780C"/>
    <w:rsid w:val="00E27138"/>
    <w:rsid w:val="00E33715"/>
    <w:rsid w:val="00E36F60"/>
    <w:rsid w:val="00E40471"/>
    <w:rsid w:val="00E41B47"/>
    <w:rsid w:val="00E52B27"/>
    <w:rsid w:val="00E67338"/>
    <w:rsid w:val="00E70538"/>
    <w:rsid w:val="00E74CAD"/>
    <w:rsid w:val="00E87A9C"/>
    <w:rsid w:val="00EA4AC5"/>
    <w:rsid w:val="00EB1C81"/>
    <w:rsid w:val="00EC1A62"/>
    <w:rsid w:val="00EC4298"/>
    <w:rsid w:val="00EC7050"/>
    <w:rsid w:val="00EE01EE"/>
    <w:rsid w:val="00EF2C88"/>
    <w:rsid w:val="00F04A45"/>
    <w:rsid w:val="00F04B3D"/>
    <w:rsid w:val="00F1577F"/>
    <w:rsid w:val="00F24388"/>
    <w:rsid w:val="00F3569C"/>
    <w:rsid w:val="00F4154A"/>
    <w:rsid w:val="00F57A18"/>
    <w:rsid w:val="00F57DFD"/>
    <w:rsid w:val="00F61172"/>
    <w:rsid w:val="00F71532"/>
    <w:rsid w:val="00F8007E"/>
    <w:rsid w:val="00FA6273"/>
    <w:rsid w:val="00FA6946"/>
    <w:rsid w:val="00FC3640"/>
    <w:rsid w:val="00FC49E5"/>
    <w:rsid w:val="00FD5A83"/>
    <w:rsid w:val="00FE2F64"/>
    <w:rsid w:val="00FE32C4"/>
    <w:rsid w:val="00FE5A56"/>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70EE"/>
  <w15:docId w15:val="{D381CE1D-1455-4836-A191-215A1F48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0D29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844C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437F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437F2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0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076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76AF"/>
    <w:rPr>
      <w:rFonts w:ascii="Tahoma" w:hAnsi="Tahoma" w:cs="Tahoma"/>
      <w:sz w:val="16"/>
      <w:szCs w:val="16"/>
    </w:rPr>
  </w:style>
  <w:style w:type="paragraph" w:styleId="Lista">
    <w:name w:val="List"/>
    <w:basedOn w:val="Normalny"/>
    <w:rsid w:val="006076AF"/>
    <w:pPr>
      <w:widowControl w:val="0"/>
      <w:suppressAutoHyphens/>
      <w:spacing w:after="120" w:line="240" w:lineRule="auto"/>
    </w:pPr>
    <w:rPr>
      <w:rFonts w:ascii="Liberation Serif" w:eastAsia="DejaVu Sans" w:hAnsi="Liberation Serif" w:cs="Times New Roman"/>
      <w:kern w:val="1"/>
      <w:sz w:val="24"/>
      <w:szCs w:val="24"/>
    </w:rPr>
  </w:style>
  <w:style w:type="paragraph" w:styleId="NormalnyWeb">
    <w:name w:val="Normal (Web)"/>
    <w:basedOn w:val="Normalny"/>
    <w:rsid w:val="006076AF"/>
    <w:pPr>
      <w:spacing w:before="100" w:beforeAutospacing="1" w:after="100" w:afterAutospacing="1" w:line="240" w:lineRule="auto"/>
    </w:pPr>
    <w:rPr>
      <w:rFonts w:ascii="Arial" w:eastAsia="Times New Roman" w:hAnsi="Arial" w:cs="Arial"/>
      <w:color w:val="56562C"/>
      <w:sz w:val="26"/>
      <w:szCs w:val="26"/>
    </w:rPr>
  </w:style>
  <w:style w:type="paragraph" w:styleId="Tekstpodstawowy">
    <w:name w:val="Body Text"/>
    <w:basedOn w:val="Normalny"/>
    <w:link w:val="TekstpodstawowyZnak"/>
    <w:uiPriority w:val="99"/>
    <w:semiHidden/>
    <w:unhideWhenUsed/>
    <w:rsid w:val="006076AF"/>
    <w:pPr>
      <w:spacing w:after="120"/>
    </w:pPr>
  </w:style>
  <w:style w:type="character" w:customStyle="1" w:styleId="TekstpodstawowyZnak">
    <w:name w:val="Tekst podstawowy Znak"/>
    <w:basedOn w:val="Domylnaczcionkaakapitu"/>
    <w:link w:val="Tekstpodstawowy"/>
    <w:uiPriority w:val="99"/>
    <w:semiHidden/>
    <w:rsid w:val="006076AF"/>
  </w:style>
  <w:style w:type="paragraph" w:styleId="Tekstpodstawowywcity">
    <w:name w:val="Body Text Indent"/>
    <w:basedOn w:val="Normalny"/>
    <w:link w:val="TekstpodstawowywcityZnak"/>
    <w:uiPriority w:val="99"/>
    <w:unhideWhenUsed/>
    <w:rsid w:val="006076AF"/>
    <w:pPr>
      <w:spacing w:after="120"/>
      <w:ind w:left="283"/>
    </w:pPr>
  </w:style>
  <w:style w:type="character" w:customStyle="1" w:styleId="TekstpodstawowywcityZnak">
    <w:name w:val="Tekst podstawowy wcięty Znak"/>
    <w:basedOn w:val="Domylnaczcionkaakapitu"/>
    <w:link w:val="Tekstpodstawowywcity"/>
    <w:uiPriority w:val="99"/>
    <w:rsid w:val="006076AF"/>
  </w:style>
  <w:style w:type="paragraph" w:styleId="Tekstprzypisukocowego">
    <w:name w:val="endnote text"/>
    <w:basedOn w:val="Normalny"/>
    <w:link w:val="TekstprzypisukocowegoZnak"/>
    <w:uiPriority w:val="99"/>
    <w:semiHidden/>
    <w:unhideWhenUsed/>
    <w:rsid w:val="004B79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790E"/>
    <w:rPr>
      <w:sz w:val="20"/>
      <w:szCs w:val="20"/>
    </w:rPr>
  </w:style>
  <w:style w:type="character" w:styleId="Odwoanieprzypisukocowego">
    <w:name w:val="endnote reference"/>
    <w:basedOn w:val="Domylnaczcionkaakapitu"/>
    <w:uiPriority w:val="99"/>
    <w:semiHidden/>
    <w:unhideWhenUsed/>
    <w:rsid w:val="004B790E"/>
    <w:rPr>
      <w:vertAlign w:val="superscript"/>
    </w:rPr>
  </w:style>
  <w:style w:type="character" w:styleId="Hipercze">
    <w:name w:val="Hyperlink"/>
    <w:basedOn w:val="Domylnaczcionkaakapitu"/>
    <w:uiPriority w:val="99"/>
    <w:unhideWhenUsed/>
    <w:rsid w:val="00FA6946"/>
    <w:rPr>
      <w:color w:val="0000FF" w:themeColor="hyperlink"/>
      <w:u w:val="single"/>
    </w:rPr>
  </w:style>
  <w:style w:type="character" w:customStyle="1" w:styleId="Nagwek1Znak">
    <w:name w:val="Nagłówek 1 Znak"/>
    <w:basedOn w:val="Domylnaczcionkaakapitu"/>
    <w:link w:val="Nagwek1"/>
    <w:uiPriority w:val="9"/>
    <w:rsid w:val="000D29B1"/>
    <w:rPr>
      <w:rFonts w:ascii="Times New Roman" w:eastAsia="Times New Roman" w:hAnsi="Times New Roman" w:cs="Times New Roman"/>
      <w:b/>
      <w:bCs/>
      <w:kern w:val="36"/>
      <w:sz w:val="48"/>
      <w:szCs w:val="48"/>
    </w:rPr>
  </w:style>
  <w:style w:type="character" w:styleId="Uwydatnienie">
    <w:name w:val="Emphasis"/>
    <w:basedOn w:val="Domylnaczcionkaakapitu"/>
    <w:uiPriority w:val="20"/>
    <w:qFormat/>
    <w:rsid w:val="00514F27"/>
    <w:rPr>
      <w:i/>
      <w:iCs/>
    </w:rPr>
  </w:style>
  <w:style w:type="paragraph" w:styleId="Akapitzlist">
    <w:name w:val="List Paragraph"/>
    <w:basedOn w:val="Normalny"/>
    <w:uiPriority w:val="34"/>
    <w:qFormat/>
    <w:rsid w:val="007613EA"/>
    <w:pPr>
      <w:ind w:left="720"/>
      <w:contextualSpacing/>
    </w:pPr>
  </w:style>
  <w:style w:type="character" w:styleId="Nierozpoznanawzmianka">
    <w:name w:val="Unresolved Mention"/>
    <w:basedOn w:val="Domylnaczcionkaakapitu"/>
    <w:uiPriority w:val="99"/>
    <w:semiHidden/>
    <w:unhideWhenUsed/>
    <w:rsid w:val="00496F66"/>
    <w:rPr>
      <w:color w:val="605E5C"/>
      <w:shd w:val="clear" w:color="auto" w:fill="E1DFDD"/>
    </w:rPr>
  </w:style>
  <w:style w:type="character" w:customStyle="1" w:styleId="Nagwek2Znak">
    <w:name w:val="Nagłówek 2 Znak"/>
    <w:basedOn w:val="Domylnaczcionkaakapitu"/>
    <w:link w:val="Nagwek2"/>
    <w:uiPriority w:val="9"/>
    <w:semiHidden/>
    <w:rsid w:val="00844CB1"/>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437F2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437F2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1784">
      <w:bodyDiv w:val="1"/>
      <w:marLeft w:val="0"/>
      <w:marRight w:val="0"/>
      <w:marTop w:val="0"/>
      <w:marBottom w:val="0"/>
      <w:divBdr>
        <w:top w:val="none" w:sz="0" w:space="0" w:color="auto"/>
        <w:left w:val="none" w:sz="0" w:space="0" w:color="auto"/>
        <w:bottom w:val="none" w:sz="0" w:space="0" w:color="auto"/>
        <w:right w:val="none" w:sz="0" w:space="0" w:color="auto"/>
      </w:divBdr>
    </w:div>
    <w:div w:id="406538208">
      <w:bodyDiv w:val="1"/>
      <w:marLeft w:val="0"/>
      <w:marRight w:val="0"/>
      <w:marTop w:val="0"/>
      <w:marBottom w:val="0"/>
      <w:divBdr>
        <w:top w:val="none" w:sz="0" w:space="0" w:color="auto"/>
        <w:left w:val="none" w:sz="0" w:space="0" w:color="auto"/>
        <w:bottom w:val="none" w:sz="0" w:space="0" w:color="auto"/>
        <w:right w:val="none" w:sz="0" w:space="0" w:color="auto"/>
      </w:divBdr>
    </w:div>
    <w:div w:id="431316938">
      <w:bodyDiv w:val="1"/>
      <w:marLeft w:val="0"/>
      <w:marRight w:val="0"/>
      <w:marTop w:val="0"/>
      <w:marBottom w:val="0"/>
      <w:divBdr>
        <w:top w:val="none" w:sz="0" w:space="0" w:color="auto"/>
        <w:left w:val="none" w:sz="0" w:space="0" w:color="auto"/>
        <w:bottom w:val="none" w:sz="0" w:space="0" w:color="auto"/>
        <w:right w:val="none" w:sz="0" w:space="0" w:color="auto"/>
      </w:divBdr>
    </w:div>
    <w:div w:id="489904595">
      <w:bodyDiv w:val="1"/>
      <w:marLeft w:val="0"/>
      <w:marRight w:val="0"/>
      <w:marTop w:val="0"/>
      <w:marBottom w:val="0"/>
      <w:divBdr>
        <w:top w:val="none" w:sz="0" w:space="0" w:color="auto"/>
        <w:left w:val="none" w:sz="0" w:space="0" w:color="auto"/>
        <w:bottom w:val="none" w:sz="0" w:space="0" w:color="auto"/>
        <w:right w:val="none" w:sz="0" w:space="0" w:color="auto"/>
      </w:divBdr>
    </w:div>
    <w:div w:id="517429421">
      <w:bodyDiv w:val="1"/>
      <w:marLeft w:val="0"/>
      <w:marRight w:val="0"/>
      <w:marTop w:val="0"/>
      <w:marBottom w:val="0"/>
      <w:divBdr>
        <w:top w:val="none" w:sz="0" w:space="0" w:color="auto"/>
        <w:left w:val="none" w:sz="0" w:space="0" w:color="auto"/>
        <w:bottom w:val="none" w:sz="0" w:space="0" w:color="auto"/>
        <w:right w:val="none" w:sz="0" w:space="0" w:color="auto"/>
      </w:divBdr>
    </w:div>
    <w:div w:id="575625280">
      <w:bodyDiv w:val="1"/>
      <w:marLeft w:val="0"/>
      <w:marRight w:val="0"/>
      <w:marTop w:val="0"/>
      <w:marBottom w:val="0"/>
      <w:divBdr>
        <w:top w:val="none" w:sz="0" w:space="0" w:color="auto"/>
        <w:left w:val="none" w:sz="0" w:space="0" w:color="auto"/>
        <w:bottom w:val="none" w:sz="0" w:space="0" w:color="auto"/>
        <w:right w:val="none" w:sz="0" w:space="0" w:color="auto"/>
      </w:divBdr>
    </w:div>
    <w:div w:id="1181360307">
      <w:bodyDiv w:val="1"/>
      <w:marLeft w:val="0"/>
      <w:marRight w:val="0"/>
      <w:marTop w:val="0"/>
      <w:marBottom w:val="0"/>
      <w:divBdr>
        <w:top w:val="none" w:sz="0" w:space="0" w:color="auto"/>
        <w:left w:val="none" w:sz="0" w:space="0" w:color="auto"/>
        <w:bottom w:val="none" w:sz="0" w:space="0" w:color="auto"/>
        <w:right w:val="none" w:sz="0" w:space="0" w:color="auto"/>
      </w:divBdr>
      <w:divsChild>
        <w:div w:id="102775407">
          <w:marLeft w:val="0"/>
          <w:marRight w:val="0"/>
          <w:marTop w:val="0"/>
          <w:marBottom w:val="0"/>
          <w:divBdr>
            <w:top w:val="none" w:sz="0" w:space="0" w:color="auto"/>
            <w:left w:val="none" w:sz="0" w:space="0" w:color="auto"/>
            <w:bottom w:val="none" w:sz="0" w:space="0" w:color="auto"/>
            <w:right w:val="none" w:sz="0" w:space="0" w:color="auto"/>
          </w:divBdr>
        </w:div>
        <w:div w:id="2069567722">
          <w:marLeft w:val="0"/>
          <w:marRight w:val="0"/>
          <w:marTop w:val="0"/>
          <w:marBottom w:val="0"/>
          <w:divBdr>
            <w:top w:val="none" w:sz="0" w:space="0" w:color="auto"/>
            <w:left w:val="none" w:sz="0" w:space="0" w:color="auto"/>
            <w:bottom w:val="none" w:sz="0" w:space="0" w:color="auto"/>
            <w:right w:val="none" w:sz="0" w:space="0" w:color="auto"/>
          </w:divBdr>
          <w:divsChild>
            <w:div w:id="12980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5155">
      <w:bodyDiv w:val="1"/>
      <w:marLeft w:val="0"/>
      <w:marRight w:val="0"/>
      <w:marTop w:val="0"/>
      <w:marBottom w:val="0"/>
      <w:divBdr>
        <w:top w:val="none" w:sz="0" w:space="0" w:color="auto"/>
        <w:left w:val="none" w:sz="0" w:space="0" w:color="auto"/>
        <w:bottom w:val="none" w:sz="0" w:space="0" w:color="auto"/>
        <w:right w:val="none" w:sz="0" w:space="0" w:color="auto"/>
      </w:divBdr>
    </w:div>
    <w:div w:id="178823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onitor.uni.opole.pl/zarzadzenie/zasad-przygotowania-i-archiwizacji-prac-dyplomowych-w-uniwersytecie-opolski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719F-3328-4B21-A2F6-B987B1BE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3264</Words>
  <Characters>19589</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DziekanWPiA</dc:creator>
  <cp:keywords/>
  <dc:description/>
  <cp:lastModifiedBy>Ewa Pierzchała</cp:lastModifiedBy>
  <cp:revision>2</cp:revision>
  <dcterms:created xsi:type="dcterms:W3CDTF">2025-02-17T20:33:00Z</dcterms:created>
  <dcterms:modified xsi:type="dcterms:W3CDTF">2025-02-17T20:33:00Z</dcterms:modified>
</cp:coreProperties>
</file>